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981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10"/>
      </w:tblGrid>
      <w:tr w:rsidR="00317905" w:rsidRPr="007C7E2F" w:rsidTr="00AE0697">
        <w:trPr>
          <w:trHeight w:val="10290"/>
        </w:trPr>
        <w:tc>
          <w:tcPr>
            <w:tcW w:w="9810" w:type="dxa"/>
            <w:shd w:val="clear" w:color="auto" w:fill="auto"/>
          </w:tcPr>
          <w:p w:rsidR="00317905" w:rsidRPr="007C7E2F" w:rsidRDefault="00FA331A" w:rsidP="00AE0697">
            <w:pPr>
              <w:pBdr>
                <w:top w:val="nil"/>
                <w:left w:val="nil"/>
                <w:bottom w:val="nil"/>
                <w:right w:val="nil"/>
                <w:between w:val="nil"/>
              </w:pBdr>
              <w:spacing w:after="0" w:line="240" w:lineRule="auto"/>
              <w:ind w:right="474"/>
              <w:jc w:val="center"/>
              <w:rPr>
                <w:rFonts w:ascii="Arial" w:eastAsia="Arial" w:hAnsi="Arial" w:cs="Arial"/>
                <w:b/>
                <w:color w:val="000000"/>
              </w:rPr>
            </w:pPr>
            <w:bookmarkStart w:id="0" w:name="_GoBack"/>
            <w:bookmarkEnd w:id="0"/>
            <w:r w:rsidRPr="007C7E2F">
              <w:rPr>
                <w:rFonts w:ascii="Arial" w:eastAsia="Arial" w:hAnsi="Arial" w:cs="Arial"/>
                <w:b/>
                <w:color w:val="000000"/>
              </w:rPr>
              <w:t xml:space="preserve"> </w:t>
            </w: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color w:val="000000"/>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317905" w:rsidRPr="007C7E2F" w:rsidRDefault="00FA331A" w:rsidP="00AE0697">
            <w:pPr>
              <w:pBdr>
                <w:top w:val="nil"/>
                <w:left w:val="nil"/>
                <w:bottom w:val="nil"/>
                <w:right w:val="nil"/>
                <w:between w:val="nil"/>
              </w:pBdr>
              <w:spacing w:after="0" w:line="240" w:lineRule="auto"/>
              <w:ind w:right="474"/>
              <w:jc w:val="center"/>
              <w:rPr>
                <w:rFonts w:ascii="Arial" w:eastAsia="Arial" w:hAnsi="Arial" w:cs="Arial"/>
                <w:b/>
                <w:smallCaps/>
                <w:color w:val="000000"/>
                <w:sz w:val="24"/>
                <w:szCs w:val="24"/>
              </w:rPr>
            </w:pPr>
            <w:r w:rsidRPr="007C7E2F">
              <w:rPr>
                <w:rFonts w:ascii="Arial" w:eastAsia="Arial" w:hAnsi="Arial" w:cs="Arial"/>
                <w:b/>
                <w:color w:val="000000"/>
                <w:sz w:val="24"/>
                <w:szCs w:val="24"/>
              </w:rPr>
              <w:t xml:space="preserve">ANEXO TÉCNICO </w:t>
            </w:r>
            <w:r w:rsidRPr="007C7E2F">
              <w:rPr>
                <w:rFonts w:ascii="Arial" w:eastAsia="Arial" w:hAnsi="Arial" w:cs="Arial"/>
                <w:b/>
                <w:smallCaps/>
                <w:color w:val="000000"/>
                <w:sz w:val="24"/>
                <w:szCs w:val="24"/>
              </w:rPr>
              <w:t xml:space="preserve"> </w:t>
            </w: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smallCaps/>
                <w:color w:val="000000"/>
                <w:sz w:val="24"/>
                <w:szCs w:val="24"/>
              </w:rPr>
            </w:pPr>
          </w:p>
          <w:p w:rsidR="00317905" w:rsidRPr="007C7E2F" w:rsidRDefault="00FA331A" w:rsidP="00AE0697">
            <w:pPr>
              <w:pBdr>
                <w:top w:val="nil"/>
                <w:left w:val="nil"/>
                <w:bottom w:val="nil"/>
                <w:right w:val="nil"/>
                <w:between w:val="nil"/>
              </w:pBdr>
              <w:spacing w:after="0" w:line="240" w:lineRule="auto"/>
              <w:ind w:right="474"/>
              <w:jc w:val="center"/>
              <w:rPr>
                <w:rFonts w:ascii="Arial" w:eastAsia="Arial" w:hAnsi="Arial" w:cs="Arial"/>
                <w:b/>
                <w:smallCaps/>
                <w:color w:val="000000"/>
                <w:sz w:val="24"/>
                <w:szCs w:val="24"/>
              </w:rPr>
            </w:pPr>
            <w:r w:rsidRPr="007C7E2F">
              <w:rPr>
                <w:rFonts w:ascii="Arial" w:eastAsia="Arial" w:hAnsi="Arial" w:cs="Arial"/>
                <w:b/>
                <w:smallCaps/>
                <w:color w:val="000000"/>
                <w:sz w:val="24"/>
                <w:szCs w:val="24"/>
              </w:rPr>
              <w:t xml:space="preserve"> </w:t>
            </w: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smallCaps/>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smallCaps/>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smallCaps/>
                <w:color w:val="000000"/>
                <w:sz w:val="24"/>
                <w:szCs w:val="24"/>
              </w:rPr>
            </w:pPr>
          </w:p>
          <w:p w:rsidR="005160A6" w:rsidRPr="007C7E2F" w:rsidRDefault="005160A6" w:rsidP="00AE0697">
            <w:pPr>
              <w:pBdr>
                <w:top w:val="nil"/>
                <w:left w:val="nil"/>
                <w:bottom w:val="nil"/>
                <w:right w:val="nil"/>
                <w:between w:val="nil"/>
              </w:pBdr>
              <w:spacing w:after="0" w:line="240" w:lineRule="auto"/>
              <w:ind w:right="474"/>
              <w:jc w:val="center"/>
              <w:rPr>
                <w:rFonts w:ascii="Arial" w:eastAsia="Arial" w:hAnsi="Arial" w:cs="Arial"/>
                <w:b/>
                <w:smallCaps/>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smallCaps/>
                <w:color w:val="000000"/>
                <w:sz w:val="24"/>
                <w:szCs w:val="24"/>
              </w:rPr>
            </w:pPr>
          </w:p>
          <w:p w:rsidR="001F6186" w:rsidRPr="007C7E2F" w:rsidRDefault="001F6186" w:rsidP="00AE0697">
            <w:pPr>
              <w:pBdr>
                <w:top w:val="nil"/>
                <w:left w:val="nil"/>
                <w:bottom w:val="nil"/>
                <w:right w:val="nil"/>
                <w:between w:val="nil"/>
              </w:pBdr>
              <w:spacing w:after="0" w:line="240" w:lineRule="auto"/>
              <w:ind w:right="474"/>
              <w:jc w:val="center"/>
              <w:rPr>
                <w:rFonts w:ascii="Arial" w:eastAsia="Arial" w:hAnsi="Arial" w:cs="Arial"/>
                <w:b/>
                <w:smallCaps/>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smallCaps/>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smallCaps/>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smallCaps/>
                <w:color w:val="000000"/>
                <w:sz w:val="24"/>
                <w:szCs w:val="24"/>
              </w:rPr>
            </w:pPr>
          </w:p>
          <w:p w:rsidR="00317905" w:rsidRPr="007C7E2F" w:rsidRDefault="00317905" w:rsidP="00AE0697">
            <w:pPr>
              <w:pBdr>
                <w:top w:val="nil"/>
                <w:left w:val="nil"/>
                <w:bottom w:val="nil"/>
                <w:right w:val="nil"/>
                <w:between w:val="nil"/>
              </w:pBdr>
              <w:spacing w:after="0" w:line="240" w:lineRule="auto"/>
              <w:ind w:right="474"/>
              <w:rPr>
                <w:rFonts w:ascii="Arial" w:eastAsia="Arial" w:hAnsi="Arial" w:cs="Arial"/>
                <w:b/>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317905" w:rsidRPr="007C7E2F" w:rsidRDefault="00C23D5B"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r w:rsidRPr="007C7E2F">
              <w:rPr>
                <w:rFonts w:ascii="Arial" w:hAnsi="Arial" w:cs="Arial"/>
                <w:b/>
                <w:sz w:val="24"/>
                <w:szCs w:val="24"/>
              </w:rPr>
              <w:t>CONTRATAR LA RESTAURACION Y MANTENIMIENTOS DE LOS VIDRIOS, PUERTAS BLINDADOS Y LA MARCOS DEL CAPITOLIO NACIONAL</w:t>
            </w:r>
            <w:r w:rsidRPr="007C7E2F">
              <w:rPr>
                <w:rFonts w:ascii="Arial" w:eastAsia="Times New Roman" w:hAnsi="Arial" w:cs="Arial"/>
                <w:b/>
                <w:bCs/>
                <w:color w:val="000000"/>
                <w:sz w:val="24"/>
                <w:szCs w:val="24"/>
              </w:rPr>
              <w:t>.</w:t>
            </w: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1F6186" w:rsidRPr="007C7E2F" w:rsidRDefault="001F6186"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1F6186" w:rsidRPr="007C7E2F" w:rsidRDefault="001F6186"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C23D5B" w:rsidRPr="007C7E2F" w:rsidRDefault="00C23D5B"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C23D5B" w:rsidRPr="007C7E2F" w:rsidRDefault="00C23D5B"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C23D5B" w:rsidRPr="007C7E2F" w:rsidRDefault="00C23D5B"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C23D5B" w:rsidRPr="007C7E2F" w:rsidRDefault="00C23D5B"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317905" w:rsidRPr="007C7E2F" w:rsidRDefault="00317905" w:rsidP="00AE0697">
            <w:pPr>
              <w:pBdr>
                <w:top w:val="nil"/>
                <w:left w:val="nil"/>
                <w:bottom w:val="nil"/>
                <w:right w:val="nil"/>
                <w:between w:val="nil"/>
              </w:pBdr>
              <w:spacing w:after="0" w:line="240" w:lineRule="auto"/>
              <w:ind w:right="474"/>
              <w:jc w:val="center"/>
              <w:rPr>
                <w:rFonts w:ascii="Arial" w:eastAsia="Arial" w:hAnsi="Arial" w:cs="Arial"/>
                <w:b/>
                <w:color w:val="000000"/>
                <w:sz w:val="24"/>
                <w:szCs w:val="24"/>
              </w:rPr>
            </w:pPr>
          </w:p>
          <w:p w:rsidR="00317905" w:rsidRPr="007C7E2F" w:rsidRDefault="00C23D5B" w:rsidP="00AE0697">
            <w:pPr>
              <w:pBdr>
                <w:top w:val="nil"/>
                <w:left w:val="nil"/>
                <w:bottom w:val="nil"/>
                <w:right w:val="nil"/>
                <w:between w:val="nil"/>
              </w:pBdr>
              <w:spacing w:after="0" w:line="240" w:lineRule="auto"/>
              <w:ind w:right="474"/>
              <w:jc w:val="center"/>
              <w:rPr>
                <w:rFonts w:ascii="Arial" w:eastAsia="Arial" w:hAnsi="Arial" w:cs="Arial"/>
                <w:b/>
                <w:color w:val="000000"/>
              </w:rPr>
            </w:pPr>
            <w:r w:rsidRPr="007C7E2F">
              <w:rPr>
                <w:rFonts w:ascii="Arial" w:eastAsia="Arial" w:hAnsi="Arial" w:cs="Arial"/>
                <w:b/>
                <w:color w:val="000000"/>
                <w:sz w:val="24"/>
                <w:szCs w:val="24"/>
              </w:rPr>
              <w:t xml:space="preserve">Junio </w:t>
            </w:r>
            <w:r w:rsidR="001F6186" w:rsidRPr="007C7E2F">
              <w:rPr>
                <w:rFonts w:ascii="Arial" w:eastAsia="Arial" w:hAnsi="Arial" w:cs="Arial"/>
                <w:b/>
                <w:color w:val="000000"/>
                <w:sz w:val="24"/>
                <w:szCs w:val="24"/>
              </w:rPr>
              <w:t>de 2019</w:t>
            </w:r>
          </w:p>
        </w:tc>
      </w:tr>
    </w:tbl>
    <w:p w:rsidR="00317905" w:rsidRPr="007C7E2F" w:rsidRDefault="00317905" w:rsidP="00AE0697">
      <w:pPr>
        <w:pStyle w:val="Ttulo1"/>
        <w:spacing w:before="0" w:line="240" w:lineRule="auto"/>
        <w:ind w:left="786" w:right="474"/>
        <w:rPr>
          <w:rFonts w:ascii="Arial" w:eastAsia="Arial" w:hAnsi="Arial" w:cs="Arial"/>
          <w:color w:val="000000"/>
          <w:sz w:val="22"/>
          <w:szCs w:val="22"/>
        </w:rPr>
      </w:pPr>
    </w:p>
    <w:p w:rsidR="00317905" w:rsidRPr="007C7E2F" w:rsidRDefault="00FA331A" w:rsidP="00AE0697">
      <w:pPr>
        <w:keepNext/>
        <w:keepLines/>
        <w:pBdr>
          <w:top w:val="nil"/>
          <w:left w:val="nil"/>
          <w:bottom w:val="nil"/>
          <w:right w:val="nil"/>
          <w:between w:val="nil"/>
        </w:pBdr>
        <w:spacing w:after="0" w:line="240" w:lineRule="auto"/>
        <w:ind w:right="474"/>
        <w:jc w:val="center"/>
        <w:rPr>
          <w:rFonts w:ascii="Arial" w:eastAsia="Arial" w:hAnsi="Arial" w:cs="Arial"/>
          <w:b/>
          <w:color w:val="000000"/>
        </w:rPr>
      </w:pPr>
      <w:r w:rsidRPr="007C7E2F">
        <w:rPr>
          <w:rFonts w:ascii="Arial" w:eastAsia="Arial" w:hAnsi="Arial" w:cs="Arial"/>
          <w:b/>
          <w:color w:val="000000"/>
        </w:rPr>
        <w:t>CONTENIDO</w:t>
      </w:r>
    </w:p>
    <w:p w:rsidR="00770144" w:rsidRPr="007C7E2F" w:rsidRDefault="00770144" w:rsidP="00AE0697">
      <w:pPr>
        <w:keepNext/>
        <w:keepLines/>
        <w:pBdr>
          <w:top w:val="nil"/>
          <w:left w:val="nil"/>
          <w:bottom w:val="nil"/>
          <w:right w:val="nil"/>
          <w:between w:val="nil"/>
        </w:pBdr>
        <w:spacing w:after="0" w:line="240" w:lineRule="auto"/>
        <w:ind w:right="474"/>
        <w:jc w:val="center"/>
        <w:rPr>
          <w:rFonts w:ascii="Arial" w:eastAsia="Arial" w:hAnsi="Arial" w:cs="Arial"/>
          <w:b/>
          <w:color w:val="000000"/>
        </w:rPr>
      </w:pPr>
    </w:p>
    <w:sdt>
      <w:sdtPr>
        <w:rPr>
          <w:rFonts w:ascii="Calibri" w:eastAsia="Calibri" w:hAnsi="Calibri" w:cs="Calibri"/>
          <w:color w:val="auto"/>
          <w:sz w:val="22"/>
          <w:szCs w:val="22"/>
          <w:lang w:val="es-CO" w:eastAsia="es-CO"/>
        </w:rPr>
        <w:id w:val="673851807"/>
        <w:docPartObj>
          <w:docPartGallery w:val="Table of Contents"/>
          <w:docPartUnique/>
        </w:docPartObj>
      </w:sdtPr>
      <w:sdtEndPr>
        <w:rPr>
          <w:b/>
          <w:bCs/>
        </w:rPr>
      </w:sdtEndPr>
      <w:sdtContent>
        <w:p w:rsidR="000278CC" w:rsidRDefault="000278CC">
          <w:pPr>
            <w:pStyle w:val="TtulodeTDC"/>
          </w:pPr>
          <w:r>
            <w:t>Contenido</w:t>
          </w:r>
        </w:p>
        <w:p w:rsidR="000278CC" w:rsidRDefault="000278CC">
          <w:pPr>
            <w:pStyle w:val="TDC1"/>
            <w:tabs>
              <w:tab w:val="left" w:pos="440"/>
              <w:tab w:val="right" w:leader="dot" w:pos="9394"/>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12354297" w:history="1">
            <w:r w:rsidRPr="00071E82">
              <w:rPr>
                <w:rStyle w:val="Hipervnculo"/>
                <w:rFonts w:ascii="Arial" w:eastAsia="Arial" w:hAnsi="Arial" w:cs="Arial"/>
                <w:noProof/>
              </w:rPr>
              <w:t>1.</w:t>
            </w:r>
            <w:r>
              <w:rPr>
                <w:rFonts w:asciiTheme="minorHAnsi" w:eastAsiaTheme="minorEastAsia" w:hAnsiTheme="minorHAnsi" w:cstheme="minorBidi"/>
                <w:noProof/>
              </w:rPr>
              <w:tab/>
            </w:r>
            <w:r w:rsidRPr="00071E82">
              <w:rPr>
                <w:rStyle w:val="Hipervnculo"/>
                <w:rFonts w:ascii="Arial" w:eastAsia="Arial" w:hAnsi="Arial" w:cs="Arial"/>
                <w:noProof/>
              </w:rPr>
              <w:t>OBJETO</w:t>
            </w:r>
            <w:r>
              <w:rPr>
                <w:noProof/>
                <w:webHidden/>
              </w:rPr>
              <w:tab/>
            </w:r>
            <w:r>
              <w:rPr>
                <w:noProof/>
                <w:webHidden/>
              </w:rPr>
              <w:fldChar w:fldCharType="begin"/>
            </w:r>
            <w:r>
              <w:rPr>
                <w:noProof/>
                <w:webHidden/>
              </w:rPr>
              <w:instrText xml:space="preserve"> PAGEREF _Toc12354297 \h </w:instrText>
            </w:r>
            <w:r>
              <w:rPr>
                <w:noProof/>
                <w:webHidden/>
              </w:rPr>
            </w:r>
            <w:r>
              <w:rPr>
                <w:noProof/>
                <w:webHidden/>
              </w:rPr>
              <w:fldChar w:fldCharType="separate"/>
            </w:r>
            <w:r>
              <w:rPr>
                <w:noProof/>
                <w:webHidden/>
              </w:rPr>
              <w:t>3</w:t>
            </w:r>
            <w:r>
              <w:rPr>
                <w:noProof/>
                <w:webHidden/>
              </w:rPr>
              <w:fldChar w:fldCharType="end"/>
            </w:r>
          </w:hyperlink>
        </w:p>
        <w:p w:rsidR="000278CC" w:rsidRDefault="00CF4519">
          <w:pPr>
            <w:pStyle w:val="TDC1"/>
            <w:tabs>
              <w:tab w:val="left" w:pos="440"/>
              <w:tab w:val="right" w:leader="dot" w:pos="9394"/>
            </w:tabs>
            <w:rPr>
              <w:rFonts w:asciiTheme="minorHAnsi" w:eastAsiaTheme="minorEastAsia" w:hAnsiTheme="minorHAnsi" w:cstheme="minorBidi"/>
              <w:noProof/>
            </w:rPr>
          </w:pPr>
          <w:hyperlink w:anchor="_Toc12354298" w:history="1">
            <w:r w:rsidR="000278CC" w:rsidRPr="00071E82">
              <w:rPr>
                <w:rStyle w:val="Hipervnculo"/>
                <w:rFonts w:ascii="Arial" w:eastAsia="Arial" w:hAnsi="Arial" w:cs="Arial"/>
                <w:noProof/>
              </w:rPr>
              <w:t>2.</w:t>
            </w:r>
            <w:r w:rsidR="000278CC">
              <w:rPr>
                <w:rFonts w:asciiTheme="minorHAnsi" w:eastAsiaTheme="minorEastAsia" w:hAnsiTheme="minorHAnsi" w:cstheme="minorBidi"/>
                <w:noProof/>
              </w:rPr>
              <w:tab/>
            </w:r>
            <w:r w:rsidR="000278CC" w:rsidRPr="00071E82">
              <w:rPr>
                <w:rStyle w:val="Hipervnculo"/>
                <w:rFonts w:ascii="Arial" w:eastAsia="Arial" w:hAnsi="Arial" w:cs="Arial"/>
                <w:noProof/>
              </w:rPr>
              <w:t>JUSTIFICACIÓN Y DESCRIPCION DE LA NECESIDAD</w:t>
            </w:r>
            <w:r w:rsidR="000278CC">
              <w:rPr>
                <w:noProof/>
                <w:webHidden/>
              </w:rPr>
              <w:tab/>
            </w:r>
            <w:r w:rsidR="000278CC">
              <w:rPr>
                <w:noProof/>
                <w:webHidden/>
              </w:rPr>
              <w:fldChar w:fldCharType="begin"/>
            </w:r>
            <w:r w:rsidR="000278CC">
              <w:rPr>
                <w:noProof/>
                <w:webHidden/>
              </w:rPr>
              <w:instrText xml:space="preserve"> PAGEREF _Toc12354298 \h </w:instrText>
            </w:r>
            <w:r w:rsidR="000278CC">
              <w:rPr>
                <w:noProof/>
                <w:webHidden/>
              </w:rPr>
            </w:r>
            <w:r w:rsidR="000278CC">
              <w:rPr>
                <w:noProof/>
                <w:webHidden/>
              </w:rPr>
              <w:fldChar w:fldCharType="separate"/>
            </w:r>
            <w:r w:rsidR="000278CC">
              <w:rPr>
                <w:noProof/>
                <w:webHidden/>
              </w:rPr>
              <w:t>3</w:t>
            </w:r>
            <w:r w:rsidR="000278CC">
              <w:rPr>
                <w:noProof/>
                <w:webHidden/>
              </w:rPr>
              <w:fldChar w:fldCharType="end"/>
            </w:r>
          </w:hyperlink>
        </w:p>
        <w:p w:rsidR="000278CC" w:rsidRDefault="00CF4519">
          <w:pPr>
            <w:pStyle w:val="TDC1"/>
            <w:tabs>
              <w:tab w:val="left" w:pos="440"/>
              <w:tab w:val="right" w:leader="dot" w:pos="9394"/>
            </w:tabs>
            <w:rPr>
              <w:rFonts w:asciiTheme="minorHAnsi" w:eastAsiaTheme="minorEastAsia" w:hAnsiTheme="minorHAnsi" w:cstheme="minorBidi"/>
              <w:noProof/>
            </w:rPr>
          </w:pPr>
          <w:hyperlink w:anchor="_Toc12354299" w:history="1">
            <w:r w:rsidR="000278CC" w:rsidRPr="00071E82">
              <w:rPr>
                <w:rStyle w:val="Hipervnculo"/>
                <w:rFonts w:ascii="Arial" w:eastAsia="Arial" w:hAnsi="Arial" w:cs="Arial"/>
                <w:noProof/>
              </w:rPr>
              <w:t>3.</w:t>
            </w:r>
            <w:r w:rsidR="000278CC">
              <w:rPr>
                <w:rFonts w:asciiTheme="minorHAnsi" w:eastAsiaTheme="minorEastAsia" w:hAnsiTheme="minorHAnsi" w:cstheme="minorBidi"/>
                <w:noProof/>
              </w:rPr>
              <w:tab/>
            </w:r>
            <w:r w:rsidR="000278CC" w:rsidRPr="00071E82">
              <w:rPr>
                <w:rStyle w:val="Hipervnculo"/>
                <w:rFonts w:ascii="Arial" w:eastAsia="Arial" w:hAnsi="Arial" w:cs="Arial"/>
                <w:noProof/>
              </w:rPr>
              <w:t>ALCANCE</w:t>
            </w:r>
            <w:r w:rsidR="000278CC">
              <w:rPr>
                <w:noProof/>
                <w:webHidden/>
              </w:rPr>
              <w:tab/>
            </w:r>
            <w:r w:rsidR="000278CC">
              <w:rPr>
                <w:noProof/>
                <w:webHidden/>
              </w:rPr>
              <w:fldChar w:fldCharType="begin"/>
            </w:r>
            <w:r w:rsidR="000278CC">
              <w:rPr>
                <w:noProof/>
                <w:webHidden/>
              </w:rPr>
              <w:instrText xml:space="preserve"> PAGEREF _Toc12354299 \h </w:instrText>
            </w:r>
            <w:r w:rsidR="000278CC">
              <w:rPr>
                <w:noProof/>
                <w:webHidden/>
              </w:rPr>
            </w:r>
            <w:r w:rsidR="000278CC">
              <w:rPr>
                <w:noProof/>
                <w:webHidden/>
              </w:rPr>
              <w:fldChar w:fldCharType="separate"/>
            </w:r>
            <w:r w:rsidR="000278CC">
              <w:rPr>
                <w:noProof/>
                <w:webHidden/>
              </w:rPr>
              <w:t>3</w:t>
            </w:r>
            <w:r w:rsidR="000278CC">
              <w:rPr>
                <w:noProof/>
                <w:webHidden/>
              </w:rPr>
              <w:fldChar w:fldCharType="end"/>
            </w:r>
          </w:hyperlink>
        </w:p>
        <w:p w:rsidR="000278CC" w:rsidRDefault="00CF4519">
          <w:pPr>
            <w:pStyle w:val="TDC1"/>
            <w:tabs>
              <w:tab w:val="left" w:pos="440"/>
              <w:tab w:val="right" w:leader="dot" w:pos="9394"/>
            </w:tabs>
            <w:rPr>
              <w:rFonts w:asciiTheme="minorHAnsi" w:eastAsiaTheme="minorEastAsia" w:hAnsiTheme="minorHAnsi" w:cstheme="minorBidi"/>
              <w:noProof/>
            </w:rPr>
          </w:pPr>
          <w:hyperlink w:anchor="_Toc12354300" w:history="1">
            <w:r w:rsidR="000278CC" w:rsidRPr="00071E82">
              <w:rPr>
                <w:rStyle w:val="Hipervnculo"/>
                <w:rFonts w:ascii="Arial" w:eastAsia="Arial" w:hAnsi="Arial" w:cs="Arial"/>
                <w:noProof/>
              </w:rPr>
              <w:t>4.</w:t>
            </w:r>
            <w:r w:rsidR="000278CC">
              <w:rPr>
                <w:rFonts w:asciiTheme="minorHAnsi" w:eastAsiaTheme="minorEastAsia" w:hAnsiTheme="minorHAnsi" w:cstheme="minorBidi"/>
                <w:noProof/>
              </w:rPr>
              <w:tab/>
            </w:r>
            <w:r w:rsidR="000278CC" w:rsidRPr="00071E82">
              <w:rPr>
                <w:rStyle w:val="Hipervnculo"/>
                <w:rFonts w:ascii="Arial" w:eastAsia="Arial" w:hAnsi="Arial" w:cs="Arial"/>
                <w:noProof/>
              </w:rPr>
              <w:t>DESCRIPCION PROCEDIMIENTOS A REALIZAR EN LAS VENTANAS, PUERTAS Y MARQUETERIA DEL CAPITOLIO NACIONAL.</w:t>
            </w:r>
            <w:r w:rsidR="000278CC">
              <w:rPr>
                <w:noProof/>
                <w:webHidden/>
              </w:rPr>
              <w:tab/>
            </w:r>
            <w:r w:rsidR="000278CC">
              <w:rPr>
                <w:noProof/>
                <w:webHidden/>
              </w:rPr>
              <w:fldChar w:fldCharType="begin"/>
            </w:r>
            <w:r w:rsidR="000278CC">
              <w:rPr>
                <w:noProof/>
                <w:webHidden/>
              </w:rPr>
              <w:instrText xml:space="preserve"> PAGEREF _Toc12354300 \h </w:instrText>
            </w:r>
            <w:r w:rsidR="000278CC">
              <w:rPr>
                <w:noProof/>
                <w:webHidden/>
              </w:rPr>
            </w:r>
            <w:r w:rsidR="000278CC">
              <w:rPr>
                <w:noProof/>
                <w:webHidden/>
              </w:rPr>
              <w:fldChar w:fldCharType="separate"/>
            </w:r>
            <w:r w:rsidR="000278CC">
              <w:rPr>
                <w:noProof/>
                <w:webHidden/>
              </w:rPr>
              <w:t>5</w:t>
            </w:r>
            <w:r w:rsidR="000278CC">
              <w:rPr>
                <w:noProof/>
                <w:webHidden/>
              </w:rPr>
              <w:fldChar w:fldCharType="end"/>
            </w:r>
          </w:hyperlink>
        </w:p>
        <w:p w:rsidR="000278CC" w:rsidRDefault="00CF4519">
          <w:pPr>
            <w:pStyle w:val="TDC1"/>
            <w:tabs>
              <w:tab w:val="left" w:pos="440"/>
              <w:tab w:val="right" w:leader="dot" w:pos="9394"/>
            </w:tabs>
            <w:rPr>
              <w:rFonts w:asciiTheme="minorHAnsi" w:eastAsiaTheme="minorEastAsia" w:hAnsiTheme="minorHAnsi" w:cstheme="minorBidi"/>
              <w:noProof/>
            </w:rPr>
          </w:pPr>
          <w:hyperlink w:anchor="_Toc12354301" w:history="1">
            <w:r w:rsidR="000278CC" w:rsidRPr="00071E82">
              <w:rPr>
                <w:rStyle w:val="Hipervnculo"/>
                <w:rFonts w:ascii="Arial" w:eastAsia="Arial" w:hAnsi="Arial" w:cs="Arial"/>
                <w:noProof/>
              </w:rPr>
              <w:t>5.</w:t>
            </w:r>
            <w:r w:rsidR="000278CC">
              <w:rPr>
                <w:rFonts w:asciiTheme="minorHAnsi" w:eastAsiaTheme="minorEastAsia" w:hAnsiTheme="minorHAnsi" w:cstheme="minorBidi"/>
                <w:noProof/>
              </w:rPr>
              <w:tab/>
            </w:r>
            <w:r w:rsidR="000278CC" w:rsidRPr="00071E82">
              <w:rPr>
                <w:rStyle w:val="Hipervnculo"/>
                <w:rFonts w:ascii="Arial" w:eastAsia="Arial" w:hAnsi="Arial" w:cs="Arial"/>
                <w:noProof/>
              </w:rPr>
              <w:t>PERSONAL MINIMO REQUERIDO PARA LA EJECUCION DEL CONTRATO</w:t>
            </w:r>
            <w:r w:rsidR="000278CC">
              <w:rPr>
                <w:noProof/>
                <w:webHidden/>
              </w:rPr>
              <w:tab/>
            </w:r>
            <w:r w:rsidR="000278CC">
              <w:rPr>
                <w:noProof/>
                <w:webHidden/>
              </w:rPr>
              <w:fldChar w:fldCharType="begin"/>
            </w:r>
            <w:r w:rsidR="000278CC">
              <w:rPr>
                <w:noProof/>
                <w:webHidden/>
              </w:rPr>
              <w:instrText xml:space="preserve"> PAGEREF _Toc12354301 \h </w:instrText>
            </w:r>
            <w:r w:rsidR="000278CC">
              <w:rPr>
                <w:noProof/>
                <w:webHidden/>
              </w:rPr>
            </w:r>
            <w:r w:rsidR="000278CC">
              <w:rPr>
                <w:noProof/>
                <w:webHidden/>
              </w:rPr>
              <w:fldChar w:fldCharType="separate"/>
            </w:r>
            <w:r w:rsidR="000278CC">
              <w:rPr>
                <w:noProof/>
                <w:webHidden/>
              </w:rPr>
              <w:t>12</w:t>
            </w:r>
            <w:r w:rsidR="000278CC">
              <w:rPr>
                <w:noProof/>
                <w:webHidden/>
              </w:rPr>
              <w:fldChar w:fldCharType="end"/>
            </w:r>
          </w:hyperlink>
        </w:p>
        <w:p w:rsidR="000278CC" w:rsidRDefault="00CF4519">
          <w:pPr>
            <w:pStyle w:val="TDC1"/>
            <w:tabs>
              <w:tab w:val="left" w:pos="440"/>
              <w:tab w:val="right" w:leader="dot" w:pos="9394"/>
            </w:tabs>
            <w:rPr>
              <w:rFonts w:asciiTheme="minorHAnsi" w:eastAsiaTheme="minorEastAsia" w:hAnsiTheme="minorHAnsi" w:cstheme="minorBidi"/>
              <w:noProof/>
            </w:rPr>
          </w:pPr>
          <w:hyperlink w:anchor="_Toc12354305" w:history="1">
            <w:r w:rsidR="000278CC" w:rsidRPr="00071E82">
              <w:rPr>
                <w:rStyle w:val="Hipervnculo"/>
                <w:rFonts w:ascii="Arial" w:eastAsia="Arial" w:hAnsi="Arial" w:cs="Arial"/>
                <w:noProof/>
              </w:rPr>
              <w:t>6.</w:t>
            </w:r>
            <w:r w:rsidR="000278CC">
              <w:rPr>
                <w:rFonts w:asciiTheme="minorHAnsi" w:eastAsiaTheme="minorEastAsia" w:hAnsiTheme="minorHAnsi" w:cstheme="minorBidi"/>
                <w:noProof/>
              </w:rPr>
              <w:tab/>
            </w:r>
            <w:r w:rsidR="000278CC" w:rsidRPr="00071E82">
              <w:rPr>
                <w:rStyle w:val="Hipervnculo"/>
                <w:rFonts w:ascii="Arial" w:eastAsia="Arial" w:hAnsi="Arial" w:cs="Arial"/>
                <w:noProof/>
              </w:rPr>
              <w:t>TEMAS GENERALES</w:t>
            </w:r>
            <w:r w:rsidR="000278CC">
              <w:rPr>
                <w:noProof/>
                <w:webHidden/>
              </w:rPr>
              <w:tab/>
            </w:r>
            <w:r w:rsidR="000278CC">
              <w:rPr>
                <w:noProof/>
                <w:webHidden/>
              </w:rPr>
              <w:fldChar w:fldCharType="begin"/>
            </w:r>
            <w:r w:rsidR="000278CC">
              <w:rPr>
                <w:noProof/>
                <w:webHidden/>
              </w:rPr>
              <w:instrText xml:space="preserve"> PAGEREF _Toc12354305 \h </w:instrText>
            </w:r>
            <w:r w:rsidR="000278CC">
              <w:rPr>
                <w:noProof/>
                <w:webHidden/>
              </w:rPr>
            </w:r>
            <w:r w:rsidR="000278CC">
              <w:rPr>
                <w:noProof/>
                <w:webHidden/>
              </w:rPr>
              <w:fldChar w:fldCharType="separate"/>
            </w:r>
            <w:r w:rsidR="000278CC">
              <w:rPr>
                <w:noProof/>
                <w:webHidden/>
              </w:rPr>
              <w:t>13</w:t>
            </w:r>
            <w:r w:rsidR="000278CC">
              <w:rPr>
                <w:noProof/>
                <w:webHidden/>
              </w:rPr>
              <w:fldChar w:fldCharType="end"/>
            </w:r>
          </w:hyperlink>
        </w:p>
        <w:p w:rsidR="000278CC" w:rsidRDefault="00CF4519">
          <w:pPr>
            <w:pStyle w:val="TDC1"/>
            <w:tabs>
              <w:tab w:val="left" w:pos="440"/>
              <w:tab w:val="right" w:leader="dot" w:pos="9394"/>
            </w:tabs>
            <w:rPr>
              <w:rFonts w:asciiTheme="minorHAnsi" w:eastAsiaTheme="minorEastAsia" w:hAnsiTheme="minorHAnsi" w:cstheme="minorBidi"/>
              <w:noProof/>
            </w:rPr>
          </w:pPr>
          <w:hyperlink w:anchor="_Toc12354306" w:history="1">
            <w:r w:rsidR="000278CC" w:rsidRPr="00071E82">
              <w:rPr>
                <w:rStyle w:val="Hipervnculo"/>
                <w:rFonts w:ascii="Arial" w:eastAsia="Arial" w:hAnsi="Arial" w:cs="Arial"/>
                <w:noProof/>
              </w:rPr>
              <w:t>7.</w:t>
            </w:r>
            <w:r w:rsidR="000278CC">
              <w:rPr>
                <w:rFonts w:asciiTheme="minorHAnsi" w:eastAsiaTheme="minorEastAsia" w:hAnsiTheme="minorHAnsi" w:cstheme="minorBidi"/>
                <w:noProof/>
              </w:rPr>
              <w:tab/>
            </w:r>
            <w:r w:rsidR="000278CC" w:rsidRPr="00071E82">
              <w:rPr>
                <w:rStyle w:val="Hipervnculo"/>
                <w:rFonts w:ascii="Arial" w:eastAsia="Arial" w:hAnsi="Arial" w:cs="Arial"/>
                <w:noProof/>
              </w:rPr>
              <w:t>PROPUESTA ECONÓMICA</w:t>
            </w:r>
            <w:r w:rsidR="000278CC">
              <w:rPr>
                <w:noProof/>
                <w:webHidden/>
              </w:rPr>
              <w:tab/>
            </w:r>
            <w:r w:rsidR="000278CC">
              <w:rPr>
                <w:noProof/>
                <w:webHidden/>
              </w:rPr>
              <w:fldChar w:fldCharType="begin"/>
            </w:r>
            <w:r w:rsidR="000278CC">
              <w:rPr>
                <w:noProof/>
                <w:webHidden/>
              </w:rPr>
              <w:instrText xml:space="preserve"> PAGEREF _Toc12354306 \h </w:instrText>
            </w:r>
            <w:r w:rsidR="000278CC">
              <w:rPr>
                <w:noProof/>
                <w:webHidden/>
              </w:rPr>
            </w:r>
            <w:r w:rsidR="000278CC">
              <w:rPr>
                <w:noProof/>
                <w:webHidden/>
              </w:rPr>
              <w:fldChar w:fldCharType="separate"/>
            </w:r>
            <w:r w:rsidR="000278CC">
              <w:rPr>
                <w:noProof/>
                <w:webHidden/>
              </w:rPr>
              <w:t>15</w:t>
            </w:r>
            <w:r w:rsidR="000278CC">
              <w:rPr>
                <w:noProof/>
                <w:webHidden/>
              </w:rPr>
              <w:fldChar w:fldCharType="end"/>
            </w:r>
          </w:hyperlink>
        </w:p>
        <w:p w:rsidR="000278CC" w:rsidRDefault="000278CC">
          <w:r>
            <w:rPr>
              <w:b/>
              <w:bCs/>
              <w:lang w:val="es-ES"/>
            </w:rPr>
            <w:fldChar w:fldCharType="end"/>
          </w:r>
        </w:p>
      </w:sdtContent>
    </w:sdt>
    <w:p w:rsidR="00317905" w:rsidRPr="007C7E2F" w:rsidRDefault="00317905" w:rsidP="00900720">
      <w:pPr>
        <w:pStyle w:val="Ttulo1"/>
        <w:rPr>
          <w:rFonts w:ascii="Arial" w:eastAsia="Arial" w:hAnsi="Arial" w:cs="Arial"/>
          <w:color w:val="000000"/>
          <w:sz w:val="22"/>
          <w:szCs w:val="22"/>
        </w:rPr>
      </w:pPr>
    </w:p>
    <w:p w:rsidR="00317905" w:rsidRPr="007C7E2F" w:rsidRDefault="00317905" w:rsidP="00AE0697">
      <w:pPr>
        <w:spacing w:after="0" w:line="240" w:lineRule="auto"/>
        <w:ind w:right="474"/>
        <w:rPr>
          <w:rFonts w:ascii="Arial" w:eastAsia="Arial" w:hAnsi="Arial" w:cs="Arial"/>
        </w:rPr>
      </w:pPr>
    </w:p>
    <w:p w:rsidR="00317905" w:rsidRPr="007C7E2F" w:rsidRDefault="00317905" w:rsidP="00AE0697">
      <w:pPr>
        <w:spacing w:after="0" w:line="240" w:lineRule="auto"/>
        <w:ind w:right="474"/>
        <w:rPr>
          <w:rFonts w:ascii="Arial" w:eastAsia="Arial" w:hAnsi="Arial" w:cs="Arial"/>
        </w:rPr>
      </w:pPr>
    </w:p>
    <w:p w:rsidR="00317905" w:rsidRPr="007C7E2F" w:rsidRDefault="00317905" w:rsidP="00AE0697">
      <w:pPr>
        <w:spacing w:after="0" w:line="240" w:lineRule="auto"/>
        <w:ind w:right="474"/>
        <w:rPr>
          <w:rFonts w:ascii="Arial" w:eastAsia="Arial" w:hAnsi="Arial" w:cs="Arial"/>
        </w:rPr>
      </w:pPr>
    </w:p>
    <w:p w:rsidR="00317905" w:rsidRPr="007C7E2F" w:rsidRDefault="00317905" w:rsidP="00AE0697">
      <w:pPr>
        <w:spacing w:after="0" w:line="240" w:lineRule="auto"/>
        <w:ind w:right="474"/>
        <w:rPr>
          <w:rFonts w:ascii="Arial" w:eastAsia="Arial" w:hAnsi="Arial" w:cs="Arial"/>
        </w:rPr>
      </w:pPr>
    </w:p>
    <w:p w:rsidR="00317905" w:rsidRPr="007C7E2F" w:rsidRDefault="00317905" w:rsidP="00AE0697">
      <w:pPr>
        <w:spacing w:after="0" w:line="240" w:lineRule="auto"/>
        <w:ind w:right="474"/>
        <w:rPr>
          <w:rFonts w:ascii="Arial" w:eastAsia="Arial" w:hAnsi="Arial" w:cs="Arial"/>
        </w:rPr>
      </w:pPr>
    </w:p>
    <w:p w:rsidR="00317905" w:rsidRPr="007C7E2F" w:rsidRDefault="00317905" w:rsidP="00AE0697">
      <w:pPr>
        <w:spacing w:after="0" w:line="240" w:lineRule="auto"/>
        <w:ind w:right="474"/>
        <w:rPr>
          <w:rFonts w:ascii="Arial" w:eastAsia="Arial" w:hAnsi="Arial" w:cs="Arial"/>
        </w:rPr>
      </w:pPr>
    </w:p>
    <w:p w:rsidR="00317905" w:rsidRPr="007C7E2F" w:rsidRDefault="00317905" w:rsidP="00AE0697">
      <w:pPr>
        <w:spacing w:after="0" w:line="240" w:lineRule="auto"/>
        <w:ind w:right="474"/>
        <w:rPr>
          <w:rFonts w:ascii="Arial" w:eastAsia="Arial" w:hAnsi="Arial" w:cs="Arial"/>
        </w:rPr>
      </w:pPr>
    </w:p>
    <w:p w:rsidR="00317905" w:rsidRDefault="00317905" w:rsidP="00AE0697">
      <w:pPr>
        <w:spacing w:after="0" w:line="240" w:lineRule="auto"/>
        <w:ind w:right="474"/>
        <w:rPr>
          <w:rFonts w:ascii="Arial" w:eastAsia="Arial" w:hAnsi="Arial" w:cs="Arial"/>
        </w:rPr>
      </w:pPr>
    </w:p>
    <w:p w:rsidR="000278CC" w:rsidRDefault="000278CC" w:rsidP="00AE0697">
      <w:pPr>
        <w:spacing w:after="0" w:line="240" w:lineRule="auto"/>
        <w:ind w:right="474"/>
        <w:rPr>
          <w:rFonts w:ascii="Arial" w:eastAsia="Arial" w:hAnsi="Arial" w:cs="Arial"/>
        </w:rPr>
      </w:pPr>
    </w:p>
    <w:p w:rsidR="000278CC" w:rsidRDefault="000278CC" w:rsidP="00AE0697">
      <w:pPr>
        <w:spacing w:after="0" w:line="240" w:lineRule="auto"/>
        <w:ind w:right="474"/>
        <w:rPr>
          <w:rFonts w:ascii="Arial" w:eastAsia="Arial" w:hAnsi="Arial" w:cs="Arial"/>
        </w:rPr>
      </w:pPr>
    </w:p>
    <w:p w:rsidR="000278CC" w:rsidRDefault="000278CC" w:rsidP="00AE0697">
      <w:pPr>
        <w:spacing w:after="0" w:line="240" w:lineRule="auto"/>
        <w:ind w:right="474"/>
        <w:rPr>
          <w:rFonts w:ascii="Arial" w:eastAsia="Arial" w:hAnsi="Arial" w:cs="Arial"/>
        </w:rPr>
      </w:pPr>
    </w:p>
    <w:p w:rsidR="000278CC" w:rsidRDefault="000278CC" w:rsidP="00AE0697">
      <w:pPr>
        <w:spacing w:after="0" w:line="240" w:lineRule="auto"/>
        <w:ind w:right="474"/>
        <w:rPr>
          <w:rFonts w:ascii="Arial" w:eastAsia="Arial" w:hAnsi="Arial" w:cs="Arial"/>
        </w:rPr>
      </w:pPr>
    </w:p>
    <w:p w:rsidR="000278CC" w:rsidRDefault="000278CC" w:rsidP="00AE0697">
      <w:pPr>
        <w:spacing w:after="0" w:line="240" w:lineRule="auto"/>
        <w:ind w:right="474"/>
        <w:rPr>
          <w:rFonts w:ascii="Arial" w:eastAsia="Arial" w:hAnsi="Arial" w:cs="Arial"/>
        </w:rPr>
      </w:pPr>
    </w:p>
    <w:p w:rsidR="000278CC" w:rsidRDefault="000278CC" w:rsidP="00AE0697">
      <w:pPr>
        <w:spacing w:after="0" w:line="240" w:lineRule="auto"/>
        <w:ind w:right="474"/>
        <w:rPr>
          <w:rFonts w:ascii="Arial" w:eastAsia="Arial" w:hAnsi="Arial" w:cs="Arial"/>
        </w:rPr>
      </w:pPr>
    </w:p>
    <w:p w:rsidR="000278CC" w:rsidRDefault="000278CC" w:rsidP="00AE0697">
      <w:pPr>
        <w:spacing w:after="0" w:line="240" w:lineRule="auto"/>
        <w:ind w:right="474"/>
        <w:rPr>
          <w:rFonts w:ascii="Arial" w:eastAsia="Arial" w:hAnsi="Arial" w:cs="Arial"/>
        </w:rPr>
      </w:pPr>
    </w:p>
    <w:p w:rsidR="000278CC" w:rsidRDefault="000278CC" w:rsidP="00AE0697">
      <w:pPr>
        <w:spacing w:after="0" w:line="240" w:lineRule="auto"/>
        <w:ind w:right="474"/>
        <w:rPr>
          <w:rFonts w:ascii="Arial" w:eastAsia="Arial" w:hAnsi="Arial" w:cs="Arial"/>
        </w:rPr>
      </w:pPr>
    </w:p>
    <w:p w:rsidR="000278CC" w:rsidRDefault="000278CC" w:rsidP="00AE0697">
      <w:pPr>
        <w:spacing w:after="0" w:line="240" w:lineRule="auto"/>
        <w:ind w:right="474"/>
        <w:rPr>
          <w:rFonts w:ascii="Arial" w:eastAsia="Arial" w:hAnsi="Arial" w:cs="Arial"/>
        </w:rPr>
      </w:pPr>
    </w:p>
    <w:p w:rsidR="000278CC" w:rsidRPr="007C7E2F" w:rsidRDefault="000278CC" w:rsidP="00AE0697">
      <w:pPr>
        <w:spacing w:after="0" w:line="240" w:lineRule="auto"/>
        <w:ind w:right="474"/>
        <w:rPr>
          <w:rFonts w:ascii="Arial" w:eastAsia="Arial" w:hAnsi="Arial" w:cs="Arial"/>
        </w:rPr>
      </w:pPr>
    </w:p>
    <w:p w:rsidR="007C7E2F" w:rsidRDefault="007C7E2F" w:rsidP="00AE0697">
      <w:pPr>
        <w:spacing w:after="0" w:line="240" w:lineRule="auto"/>
        <w:ind w:right="474"/>
        <w:rPr>
          <w:rFonts w:ascii="Arial" w:eastAsia="Arial" w:hAnsi="Arial" w:cs="Arial"/>
        </w:rPr>
      </w:pPr>
    </w:p>
    <w:p w:rsidR="00317905" w:rsidRPr="007C7E2F" w:rsidRDefault="00FA331A" w:rsidP="00AE0697">
      <w:pPr>
        <w:pStyle w:val="Ttulo1"/>
        <w:numPr>
          <w:ilvl w:val="0"/>
          <w:numId w:val="12"/>
        </w:numPr>
        <w:spacing w:before="0" w:line="240" w:lineRule="auto"/>
        <w:ind w:right="474"/>
        <w:rPr>
          <w:rFonts w:ascii="Arial" w:eastAsia="Arial" w:hAnsi="Arial" w:cs="Arial"/>
          <w:color w:val="000000"/>
          <w:sz w:val="22"/>
          <w:szCs w:val="22"/>
        </w:rPr>
      </w:pPr>
      <w:bookmarkStart w:id="1" w:name="_Toc12354297"/>
      <w:r w:rsidRPr="007C7E2F">
        <w:rPr>
          <w:rFonts w:ascii="Arial" w:eastAsia="Arial" w:hAnsi="Arial" w:cs="Arial"/>
          <w:color w:val="000000"/>
          <w:sz w:val="22"/>
          <w:szCs w:val="22"/>
        </w:rPr>
        <w:lastRenderedPageBreak/>
        <w:t>OBJETO</w:t>
      </w:r>
      <w:bookmarkEnd w:id="1"/>
    </w:p>
    <w:p w:rsidR="00317905" w:rsidRPr="007C7E2F" w:rsidRDefault="00317905" w:rsidP="00AE0697">
      <w:pPr>
        <w:spacing w:after="0" w:line="240" w:lineRule="auto"/>
        <w:ind w:left="708" w:right="474"/>
        <w:jc w:val="both"/>
        <w:rPr>
          <w:rFonts w:ascii="Arial" w:eastAsia="Arial" w:hAnsi="Arial" w:cs="Arial"/>
        </w:rPr>
      </w:pPr>
    </w:p>
    <w:p w:rsidR="00F2027A" w:rsidRPr="007C7E2F" w:rsidRDefault="00F2027A" w:rsidP="00AE0697">
      <w:pPr>
        <w:ind w:left="360" w:right="474"/>
        <w:jc w:val="both"/>
        <w:rPr>
          <w:rFonts w:ascii="Arial" w:eastAsia="Times New Roman" w:hAnsi="Arial" w:cs="Arial"/>
          <w:bCs/>
          <w:color w:val="000000"/>
        </w:rPr>
      </w:pPr>
      <w:r w:rsidRPr="007C7E2F">
        <w:rPr>
          <w:rFonts w:ascii="Arial" w:hAnsi="Arial" w:cs="Arial"/>
        </w:rPr>
        <w:t xml:space="preserve">Contratar la </w:t>
      </w:r>
      <w:r w:rsidR="008875D1" w:rsidRPr="007C7E2F">
        <w:rPr>
          <w:rFonts w:ascii="Arial" w:hAnsi="Arial" w:cs="Arial"/>
        </w:rPr>
        <w:t>restauración y mantenimientos de los vidrios, puertas blindadas</w:t>
      </w:r>
      <w:r w:rsidR="008875D1" w:rsidRPr="007C7E2F">
        <w:rPr>
          <w:rFonts w:ascii="Arial" w:eastAsia="Times New Roman" w:hAnsi="Arial" w:cs="Arial"/>
          <w:bCs/>
          <w:color w:val="000000"/>
        </w:rPr>
        <w:t xml:space="preserve"> y la marquetería que requiera ser restaurada del Capitolio Nacional.</w:t>
      </w:r>
    </w:p>
    <w:p w:rsidR="00317905" w:rsidRPr="007C7E2F" w:rsidRDefault="00317905" w:rsidP="00AE0697">
      <w:pPr>
        <w:spacing w:after="0" w:line="240" w:lineRule="auto"/>
        <w:ind w:right="474"/>
        <w:jc w:val="both"/>
        <w:rPr>
          <w:rFonts w:ascii="Arial" w:eastAsia="Arial" w:hAnsi="Arial" w:cs="Arial"/>
        </w:rPr>
      </w:pPr>
    </w:p>
    <w:p w:rsidR="00317905" w:rsidRPr="007C7E2F" w:rsidRDefault="00FA331A" w:rsidP="00AE0697">
      <w:pPr>
        <w:pStyle w:val="Ttulo1"/>
        <w:numPr>
          <w:ilvl w:val="0"/>
          <w:numId w:val="12"/>
        </w:numPr>
        <w:spacing w:before="0" w:line="240" w:lineRule="auto"/>
        <w:ind w:right="474"/>
        <w:rPr>
          <w:rFonts w:ascii="Arial" w:eastAsia="Arial" w:hAnsi="Arial" w:cs="Arial"/>
          <w:color w:val="000000"/>
          <w:sz w:val="22"/>
          <w:szCs w:val="22"/>
        </w:rPr>
      </w:pPr>
      <w:bookmarkStart w:id="2" w:name="_Toc12354298"/>
      <w:r w:rsidRPr="007C7E2F">
        <w:rPr>
          <w:rFonts w:ascii="Arial" w:eastAsia="Arial" w:hAnsi="Arial" w:cs="Arial"/>
          <w:color w:val="000000"/>
          <w:sz w:val="22"/>
          <w:szCs w:val="22"/>
        </w:rPr>
        <w:t xml:space="preserve">JUSTIFICACIÓN </w:t>
      </w:r>
      <w:r w:rsidR="00DA1052" w:rsidRPr="007C7E2F">
        <w:rPr>
          <w:rFonts w:ascii="Arial" w:eastAsia="Arial" w:hAnsi="Arial" w:cs="Arial"/>
          <w:color w:val="000000"/>
          <w:sz w:val="22"/>
          <w:szCs w:val="22"/>
        </w:rPr>
        <w:t>Y DESCRIPCION DE LA NECESIDAD</w:t>
      </w:r>
      <w:bookmarkEnd w:id="2"/>
    </w:p>
    <w:p w:rsidR="00317905" w:rsidRPr="007C7E2F" w:rsidRDefault="00317905" w:rsidP="00AE0697">
      <w:pPr>
        <w:pBdr>
          <w:top w:val="nil"/>
          <w:left w:val="nil"/>
          <w:bottom w:val="nil"/>
          <w:right w:val="nil"/>
          <w:between w:val="nil"/>
        </w:pBdr>
        <w:spacing w:after="0" w:line="240" w:lineRule="auto"/>
        <w:ind w:left="786" w:right="474" w:hanging="720"/>
        <w:jc w:val="both"/>
        <w:rPr>
          <w:rFonts w:ascii="Arial" w:eastAsia="Arial" w:hAnsi="Arial" w:cs="Arial"/>
          <w:color w:val="000000"/>
        </w:rPr>
      </w:pPr>
    </w:p>
    <w:p w:rsidR="008875D1" w:rsidRPr="007C7E2F" w:rsidRDefault="00FA331A" w:rsidP="00AE0697">
      <w:pPr>
        <w:pBdr>
          <w:top w:val="nil"/>
          <w:left w:val="nil"/>
          <w:bottom w:val="nil"/>
          <w:right w:val="nil"/>
          <w:between w:val="nil"/>
        </w:pBdr>
        <w:spacing w:after="0" w:line="240" w:lineRule="auto"/>
        <w:ind w:left="360" w:right="474"/>
        <w:jc w:val="both"/>
        <w:rPr>
          <w:rFonts w:ascii="Arial" w:eastAsia="Arial" w:hAnsi="Arial" w:cs="Arial"/>
          <w:color w:val="000000"/>
        </w:rPr>
      </w:pPr>
      <w:r w:rsidRPr="007C7E2F">
        <w:rPr>
          <w:rFonts w:ascii="Arial" w:eastAsia="Arial" w:hAnsi="Arial" w:cs="Arial"/>
          <w:color w:val="000000"/>
        </w:rPr>
        <w:t>El Senado de la República</w:t>
      </w:r>
      <w:r w:rsidR="00C34229" w:rsidRPr="007C7E2F">
        <w:rPr>
          <w:rFonts w:ascii="Arial" w:eastAsia="Arial" w:hAnsi="Arial" w:cs="Arial"/>
          <w:color w:val="000000"/>
        </w:rPr>
        <w:t xml:space="preserve"> requiere </w:t>
      </w:r>
      <w:r w:rsidR="008875D1" w:rsidRPr="007C7E2F">
        <w:rPr>
          <w:rFonts w:ascii="Arial" w:eastAsia="Arial" w:hAnsi="Arial" w:cs="Arial"/>
          <w:color w:val="000000"/>
        </w:rPr>
        <w:t xml:space="preserve">realizar el mantenimiento y restauración de los vidrios y puertas blindadas, </w:t>
      </w:r>
      <w:r w:rsidR="00A404E2" w:rsidRPr="007C7E2F">
        <w:rPr>
          <w:rFonts w:ascii="Arial" w:eastAsia="Arial" w:hAnsi="Arial" w:cs="Arial"/>
          <w:color w:val="000000"/>
        </w:rPr>
        <w:t>así</w:t>
      </w:r>
      <w:r w:rsidR="008875D1" w:rsidRPr="007C7E2F">
        <w:rPr>
          <w:rFonts w:ascii="Arial" w:eastAsia="Arial" w:hAnsi="Arial" w:cs="Arial"/>
          <w:color w:val="000000"/>
        </w:rPr>
        <w:t xml:space="preserve"> realizar mantenimiento o cambio a la marquetería </w:t>
      </w:r>
      <w:r w:rsidR="00A404E2" w:rsidRPr="007C7E2F">
        <w:rPr>
          <w:rFonts w:ascii="Arial" w:eastAsia="Arial" w:hAnsi="Arial" w:cs="Arial"/>
          <w:color w:val="000000"/>
        </w:rPr>
        <w:t>exterior del</w:t>
      </w:r>
      <w:r w:rsidR="008875D1" w:rsidRPr="007C7E2F">
        <w:rPr>
          <w:rFonts w:ascii="Arial" w:eastAsia="Arial" w:hAnsi="Arial" w:cs="Arial"/>
          <w:color w:val="000000"/>
        </w:rPr>
        <w:t xml:space="preserve"> Capitolio Nacional, con el fin de minimizar el riesgo de las oficinas dond</w:t>
      </w:r>
      <w:r w:rsidR="00A404E2" w:rsidRPr="007C7E2F">
        <w:rPr>
          <w:rFonts w:ascii="Arial" w:eastAsia="Arial" w:hAnsi="Arial" w:cs="Arial"/>
          <w:color w:val="000000"/>
        </w:rPr>
        <w:t>e operan las ramas legislativas, oficinas de los Honorables Senadores de la República y demás funcionarios.</w:t>
      </w:r>
    </w:p>
    <w:p w:rsidR="00A404E2" w:rsidRPr="007C7E2F" w:rsidRDefault="00A404E2" w:rsidP="00AE0697">
      <w:pPr>
        <w:pBdr>
          <w:top w:val="nil"/>
          <w:left w:val="nil"/>
          <w:bottom w:val="nil"/>
          <w:right w:val="nil"/>
          <w:between w:val="nil"/>
        </w:pBdr>
        <w:spacing w:after="0" w:line="240" w:lineRule="auto"/>
        <w:ind w:left="360" w:right="474"/>
        <w:jc w:val="both"/>
        <w:rPr>
          <w:rFonts w:ascii="Arial" w:eastAsia="Arial" w:hAnsi="Arial" w:cs="Arial"/>
          <w:color w:val="000000"/>
        </w:rPr>
      </w:pPr>
    </w:p>
    <w:p w:rsidR="002774EF" w:rsidRPr="007C7E2F" w:rsidRDefault="00A404E2" w:rsidP="00AE0697">
      <w:pPr>
        <w:pBdr>
          <w:top w:val="nil"/>
          <w:left w:val="nil"/>
          <w:bottom w:val="nil"/>
          <w:right w:val="nil"/>
          <w:between w:val="nil"/>
        </w:pBdr>
        <w:spacing w:after="0" w:line="240" w:lineRule="auto"/>
        <w:ind w:left="360" w:right="474"/>
        <w:jc w:val="both"/>
        <w:rPr>
          <w:rFonts w:ascii="Arial" w:eastAsia="Arial" w:hAnsi="Arial" w:cs="Arial"/>
          <w:color w:val="000000"/>
        </w:rPr>
      </w:pPr>
      <w:r w:rsidRPr="007C7E2F">
        <w:rPr>
          <w:rFonts w:ascii="Arial" w:eastAsia="Arial" w:hAnsi="Arial" w:cs="Arial"/>
          <w:color w:val="000000"/>
        </w:rPr>
        <w:t>Por lo anterior y con el fin de brindar mayor seguridad a todo el personal que opera desde las diferentes oficinas y de acuerdo al levantamiento de información que se realizó se evidencia la vulnerabilidad en la seguridad por falta de los mantenimientos a los vidrios, puertas y marquetería exterior.</w:t>
      </w:r>
    </w:p>
    <w:p w:rsidR="009952F7" w:rsidRPr="007C7E2F" w:rsidRDefault="009952F7" w:rsidP="00AE0697">
      <w:pPr>
        <w:pBdr>
          <w:top w:val="nil"/>
          <w:left w:val="nil"/>
          <w:bottom w:val="nil"/>
          <w:right w:val="nil"/>
          <w:between w:val="nil"/>
        </w:pBdr>
        <w:spacing w:after="0" w:line="240" w:lineRule="auto"/>
        <w:ind w:left="360" w:right="474"/>
        <w:jc w:val="both"/>
        <w:rPr>
          <w:rFonts w:ascii="Arial" w:eastAsia="Arial" w:hAnsi="Arial" w:cs="Arial"/>
          <w:color w:val="000000"/>
          <w:sz w:val="24"/>
        </w:rPr>
      </w:pPr>
    </w:p>
    <w:p w:rsidR="00752ED2" w:rsidRPr="007C7E2F" w:rsidRDefault="009952F7" w:rsidP="00AE0697">
      <w:pPr>
        <w:spacing w:after="0"/>
        <w:ind w:left="360" w:right="474"/>
        <w:jc w:val="both"/>
        <w:rPr>
          <w:rFonts w:ascii="Arial" w:eastAsia="Times New Roman" w:hAnsi="Arial" w:cs="Arial"/>
          <w:lang w:eastAsia="es-ES"/>
        </w:rPr>
      </w:pPr>
      <w:r w:rsidRPr="007C7E2F">
        <w:rPr>
          <w:rFonts w:ascii="Arial" w:eastAsia="Times New Roman" w:hAnsi="Arial" w:cs="Arial"/>
          <w:bCs/>
          <w:color w:val="000000"/>
          <w:szCs w:val="20"/>
        </w:rPr>
        <w:t xml:space="preserve">Esto está </w:t>
      </w:r>
      <w:r w:rsidRPr="007C7E2F">
        <w:rPr>
          <w:rFonts w:ascii="Arial" w:eastAsia="Times New Roman" w:hAnsi="Arial" w:cs="Arial"/>
          <w:bCs/>
          <w:color w:val="000000"/>
        </w:rPr>
        <w:t xml:space="preserve">contemplado en el plan estratégico de la entidad y hace parte </w:t>
      </w:r>
      <w:r w:rsidR="00752ED2" w:rsidRPr="007C7E2F">
        <w:rPr>
          <w:rFonts w:ascii="Arial" w:hAnsi="Arial" w:cs="Arial"/>
        </w:rPr>
        <w:t xml:space="preserve">de las actividades de ejecución del Proyecto de Inversión </w:t>
      </w:r>
      <w:r w:rsidR="00752ED2" w:rsidRPr="007C7E2F">
        <w:rPr>
          <w:rFonts w:ascii="Arial" w:eastAsia="Times New Roman" w:hAnsi="Arial" w:cs="Arial"/>
          <w:lang w:eastAsia="es-ES"/>
        </w:rPr>
        <w:t>“</w:t>
      </w:r>
      <w:r w:rsidR="00A404E2" w:rsidRPr="007C7E2F">
        <w:rPr>
          <w:rFonts w:ascii="Arial" w:eastAsia="Times New Roman" w:hAnsi="Arial" w:cs="Arial"/>
          <w:b/>
          <w:lang w:eastAsia="es-ES"/>
        </w:rPr>
        <w:t>Xxxxxxxx Xxxxxxxxxxx Xxxxxxxx Xxxxxxxxxxxxx</w:t>
      </w:r>
      <w:r w:rsidR="00752ED2" w:rsidRPr="007C7E2F">
        <w:rPr>
          <w:rFonts w:ascii="Arial" w:eastAsia="Times New Roman" w:hAnsi="Arial" w:cs="Arial"/>
          <w:lang w:eastAsia="es-ES"/>
        </w:rPr>
        <w:t>”.</w:t>
      </w:r>
    </w:p>
    <w:p w:rsidR="00317905" w:rsidRPr="007C7E2F" w:rsidRDefault="00317905" w:rsidP="00AE0697">
      <w:pPr>
        <w:ind w:right="474"/>
        <w:rPr>
          <w:rFonts w:ascii="Arial" w:hAnsi="Arial" w:cs="Arial"/>
        </w:rPr>
      </w:pPr>
    </w:p>
    <w:p w:rsidR="00317905" w:rsidRPr="007C7E2F" w:rsidRDefault="00FA331A" w:rsidP="00AE0697">
      <w:pPr>
        <w:pStyle w:val="Ttulo1"/>
        <w:numPr>
          <w:ilvl w:val="0"/>
          <w:numId w:val="12"/>
        </w:numPr>
        <w:spacing w:before="0" w:line="240" w:lineRule="auto"/>
        <w:ind w:right="474"/>
        <w:rPr>
          <w:rFonts w:ascii="Arial" w:eastAsia="Arial" w:hAnsi="Arial" w:cs="Arial"/>
          <w:color w:val="000000"/>
          <w:sz w:val="22"/>
          <w:szCs w:val="22"/>
        </w:rPr>
      </w:pPr>
      <w:bookmarkStart w:id="3" w:name="_Toc12354299"/>
      <w:r w:rsidRPr="007C7E2F">
        <w:rPr>
          <w:rFonts w:ascii="Arial" w:eastAsia="Arial" w:hAnsi="Arial" w:cs="Arial"/>
          <w:color w:val="000000"/>
          <w:sz w:val="22"/>
          <w:szCs w:val="22"/>
        </w:rPr>
        <w:t>ALCANCE</w:t>
      </w:r>
      <w:bookmarkEnd w:id="3"/>
    </w:p>
    <w:p w:rsidR="00317905" w:rsidRPr="007C7E2F" w:rsidRDefault="00317905" w:rsidP="00AE0697">
      <w:pPr>
        <w:pBdr>
          <w:top w:val="nil"/>
          <w:left w:val="nil"/>
          <w:bottom w:val="nil"/>
          <w:right w:val="nil"/>
          <w:between w:val="nil"/>
        </w:pBdr>
        <w:spacing w:after="0" w:line="240" w:lineRule="auto"/>
        <w:ind w:left="720" w:right="474" w:hanging="720"/>
        <w:jc w:val="both"/>
        <w:rPr>
          <w:rFonts w:ascii="Arial" w:eastAsia="Arial" w:hAnsi="Arial" w:cs="Arial"/>
          <w:color w:val="000000"/>
        </w:rPr>
      </w:pPr>
    </w:p>
    <w:p w:rsidR="002774EF" w:rsidRPr="007C7E2F" w:rsidRDefault="009952F7" w:rsidP="00AE0697">
      <w:pPr>
        <w:ind w:left="360" w:right="474"/>
        <w:jc w:val="both"/>
        <w:rPr>
          <w:rFonts w:ascii="Arial" w:eastAsia="Times New Roman" w:hAnsi="Arial" w:cs="Arial"/>
          <w:bCs/>
          <w:color w:val="000000"/>
        </w:rPr>
      </w:pPr>
      <w:r w:rsidRPr="007C7E2F">
        <w:rPr>
          <w:rFonts w:ascii="Arial" w:eastAsia="Times New Roman" w:hAnsi="Arial" w:cs="Arial"/>
          <w:bCs/>
          <w:color w:val="000000"/>
          <w:szCs w:val="20"/>
        </w:rPr>
        <w:t>E</w:t>
      </w:r>
      <w:r w:rsidR="002774EF" w:rsidRPr="007C7E2F">
        <w:rPr>
          <w:rFonts w:ascii="Arial" w:eastAsia="Times New Roman" w:hAnsi="Arial" w:cs="Arial"/>
          <w:bCs/>
          <w:color w:val="000000"/>
          <w:szCs w:val="20"/>
        </w:rPr>
        <w:t xml:space="preserve">l contratista seleccionado </w:t>
      </w:r>
      <w:r w:rsidRPr="007C7E2F">
        <w:rPr>
          <w:rFonts w:ascii="Arial" w:eastAsia="Times New Roman" w:hAnsi="Arial" w:cs="Arial"/>
          <w:bCs/>
          <w:color w:val="000000"/>
          <w:szCs w:val="20"/>
        </w:rPr>
        <w:t>deberá</w:t>
      </w:r>
      <w:r w:rsidR="002774EF" w:rsidRPr="007C7E2F">
        <w:rPr>
          <w:rFonts w:ascii="Arial" w:eastAsia="Times New Roman" w:hAnsi="Arial" w:cs="Arial"/>
          <w:bCs/>
          <w:color w:val="000000"/>
          <w:szCs w:val="20"/>
        </w:rPr>
        <w:t xml:space="preserve"> </w:t>
      </w:r>
      <w:r w:rsidR="00AE2786" w:rsidRPr="007C7E2F">
        <w:rPr>
          <w:rFonts w:ascii="Arial" w:eastAsia="Times New Roman" w:hAnsi="Arial" w:cs="Arial"/>
          <w:bCs/>
          <w:color w:val="000000"/>
          <w:szCs w:val="20"/>
        </w:rPr>
        <w:t xml:space="preserve">presentar </w:t>
      </w:r>
      <w:r w:rsidR="00A404E2" w:rsidRPr="007C7E2F">
        <w:rPr>
          <w:rFonts w:ascii="Arial" w:eastAsia="Times New Roman" w:hAnsi="Arial" w:cs="Arial"/>
          <w:bCs/>
          <w:color w:val="000000"/>
          <w:szCs w:val="20"/>
        </w:rPr>
        <w:t xml:space="preserve">un plan de trabajo integral donde se contemple </w:t>
      </w:r>
      <w:r w:rsidR="0063059F" w:rsidRPr="007C7E2F">
        <w:rPr>
          <w:rFonts w:ascii="Arial" w:eastAsia="Times New Roman" w:hAnsi="Arial" w:cs="Arial"/>
          <w:bCs/>
          <w:color w:val="000000"/>
          <w:szCs w:val="20"/>
        </w:rPr>
        <w:t>la restauración</w:t>
      </w:r>
      <w:r w:rsidR="003C6648" w:rsidRPr="007C7E2F">
        <w:rPr>
          <w:rFonts w:ascii="Arial" w:eastAsia="Times New Roman" w:hAnsi="Arial" w:cs="Arial"/>
          <w:bCs/>
          <w:color w:val="000000"/>
          <w:szCs w:val="20"/>
        </w:rPr>
        <w:t xml:space="preserve"> y mantenimientos</w:t>
      </w:r>
      <w:r w:rsidR="0063059F" w:rsidRPr="007C7E2F">
        <w:rPr>
          <w:rFonts w:ascii="Arial" w:eastAsia="Times New Roman" w:hAnsi="Arial" w:cs="Arial"/>
          <w:bCs/>
          <w:color w:val="000000"/>
          <w:szCs w:val="20"/>
        </w:rPr>
        <w:t xml:space="preserve"> de las transparencias, ventanas y puertas blindadas, generando el </w:t>
      </w:r>
      <w:r w:rsidR="00AE2786" w:rsidRPr="007C7E2F">
        <w:rPr>
          <w:rFonts w:ascii="Arial" w:eastAsia="Times New Roman" w:hAnsi="Arial" w:cs="Arial"/>
          <w:bCs/>
          <w:color w:val="000000"/>
          <w:szCs w:val="20"/>
        </w:rPr>
        <w:t>mínimo</w:t>
      </w:r>
      <w:r w:rsidR="0063059F" w:rsidRPr="007C7E2F">
        <w:rPr>
          <w:rFonts w:ascii="Arial" w:eastAsia="Times New Roman" w:hAnsi="Arial" w:cs="Arial"/>
          <w:bCs/>
          <w:color w:val="000000"/>
          <w:szCs w:val="20"/>
        </w:rPr>
        <w:t xml:space="preserve"> </w:t>
      </w:r>
      <w:r w:rsidR="00AE2786" w:rsidRPr="007C7E2F">
        <w:rPr>
          <w:rFonts w:ascii="Arial" w:eastAsia="Times New Roman" w:hAnsi="Arial" w:cs="Arial"/>
          <w:bCs/>
          <w:color w:val="000000"/>
          <w:szCs w:val="20"/>
        </w:rPr>
        <w:t>malestar</w:t>
      </w:r>
      <w:r w:rsidR="0063059F" w:rsidRPr="007C7E2F">
        <w:rPr>
          <w:rFonts w:ascii="Arial" w:eastAsia="Times New Roman" w:hAnsi="Arial" w:cs="Arial"/>
          <w:bCs/>
          <w:color w:val="000000"/>
          <w:szCs w:val="20"/>
        </w:rPr>
        <w:t xml:space="preserve"> y traumatismo posible dentro de las </w:t>
      </w:r>
      <w:r w:rsidR="0063059F" w:rsidRPr="007C7E2F">
        <w:rPr>
          <w:rFonts w:ascii="Arial" w:eastAsia="Times New Roman" w:hAnsi="Arial" w:cs="Arial"/>
          <w:bCs/>
          <w:color w:val="000000"/>
        </w:rPr>
        <w:t>insta</w:t>
      </w:r>
      <w:r w:rsidR="003F542D" w:rsidRPr="007C7E2F">
        <w:rPr>
          <w:rFonts w:ascii="Arial" w:eastAsia="Times New Roman" w:hAnsi="Arial" w:cs="Arial"/>
          <w:bCs/>
          <w:color w:val="000000"/>
        </w:rPr>
        <w:t xml:space="preserve">laciones del Capitolio Nacional, con el fin de solucionar los problemas evidenciados relacionados a continuación: </w:t>
      </w:r>
    </w:p>
    <w:p w:rsidR="003F542D" w:rsidRPr="007C7E2F" w:rsidRDefault="003F542D" w:rsidP="00AE0697">
      <w:pPr>
        <w:pStyle w:val="Prrafodelista"/>
        <w:numPr>
          <w:ilvl w:val="0"/>
          <w:numId w:val="45"/>
        </w:numPr>
        <w:spacing w:after="160" w:line="259" w:lineRule="auto"/>
        <w:ind w:right="474"/>
        <w:contextualSpacing/>
        <w:rPr>
          <w:rFonts w:ascii="Arial" w:hAnsi="Arial" w:cs="Arial"/>
        </w:rPr>
      </w:pPr>
      <w:r w:rsidRPr="007C7E2F">
        <w:rPr>
          <w:rFonts w:ascii="Arial" w:hAnsi="Arial" w:cs="Arial"/>
        </w:rPr>
        <w:t>Manchados</w:t>
      </w:r>
      <w:r w:rsidR="00925E8D">
        <w:rPr>
          <w:rFonts w:ascii="Arial" w:hAnsi="Arial" w:cs="Arial"/>
        </w:rPr>
        <w:t>.</w:t>
      </w:r>
    </w:p>
    <w:p w:rsidR="003F542D" w:rsidRPr="007C7E2F" w:rsidRDefault="003F542D" w:rsidP="00AE0697">
      <w:pPr>
        <w:pStyle w:val="Prrafodelista"/>
        <w:numPr>
          <w:ilvl w:val="0"/>
          <w:numId w:val="45"/>
        </w:numPr>
        <w:spacing w:after="160" w:line="259" w:lineRule="auto"/>
        <w:ind w:right="474"/>
        <w:contextualSpacing/>
        <w:rPr>
          <w:rFonts w:ascii="Arial" w:hAnsi="Arial" w:cs="Arial"/>
        </w:rPr>
      </w:pPr>
      <w:r w:rsidRPr="007C7E2F">
        <w:rPr>
          <w:rFonts w:ascii="Arial" w:hAnsi="Arial" w:cs="Arial"/>
        </w:rPr>
        <w:t>Rayados</w:t>
      </w:r>
      <w:r w:rsidR="00925E8D">
        <w:rPr>
          <w:rFonts w:ascii="Arial" w:hAnsi="Arial" w:cs="Arial"/>
        </w:rPr>
        <w:t>.</w:t>
      </w:r>
    </w:p>
    <w:p w:rsidR="003F542D" w:rsidRPr="007C7E2F" w:rsidRDefault="003F542D" w:rsidP="00AE0697">
      <w:pPr>
        <w:pStyle w:val="Prrafodelista"/>
        <w:numPr>
          <w:ilvl w:val="0"/>
          <w:numId w:val="45"/>
        </w:numPr>
        <w:spacing w:after="160" w:line="259" w:lineRule="auto"/>
        <w:ind w:right="474"/>
        <w:contextualSpacing/>
        <w:rPr>
          <w:rFonts w:ascii="Arial" w:hAnsi="Arial" w:cs="Arial"/>
        </w:rPr>
      </w:pPr>
      <w:r w:rsidRPr="007C7E2F">
        <w:rPr>
          <w:rFonts w:ascii="Arial" w:hAnsi="Arial" w:cs="Arial"/>
        </w:rPr>
        <w:t>Con impactos</w:t>
      </w:r>
      <w:r w:rsidR="00925E8D">
        <w:rPr>
          <w:rFonts w:ascii="Arial" w:hAnsi="Arial" w:cs="Arial"/>
        </w:rPr>
        <w:t>.</w:t>
      </w:r>
    </w:p>
    <w:p w:rsidR="003F542D" w:rsidRPr="007C7E2F" w:rsidRDefault="003F542D" w:rsidP="00AE0697">
      <w:pPr>
        <w:pStyle w:val="Prrafodelista"/>
        <w:numPr>
          <w:ilvl w:val="0"/>
          <w:numId w:val="45"/>
        </w:numPr>
        <w:spacing w:after="160" w:line="259" w:lineRule="auto"/>
        <w:ind w:right="474"/>
        <w:contextualSpacing/>
        <w:rPr>
          <w:rFonts w:ascii="Arial" w:hAnsi="Arial" w:cs="Arial"/>
        </w:rPr>
      </w:pPr>
      <w:r w:rsidRPr="007C7E2F">
        <w:rPr>
          <w:rFonts w:ascii="Arial" w:hAnsi="Arial" w:cs="Arial"/>
        </w:rPr>
        <w:t>Hongos</w:t>
      </w:r>
      <w:r w:rsidR="00925E8D">
        <w:rPr>
          <w:rFonts w:ascii="Arial" w:hAnsi="Arial" w:cs="Arial"/>
        </w:rPr>
        <w:t>.</w:t>
      </w:r>
    </w:p>
    <w:p w:rsidR="003F542D" w:rsidRPr="007C7E2F" w:rsidRDefault="00925E8D" w:rsidP="00AE0697">
      <w:pPr>
        <w:pStyle w:val="Prrafodelista"/>
        <w:numPr>
          <w:ilvl w:val="0"/>
          <w:numId w:val="45"/>
        </w:numPr>
        <w:spacing w:after="160" w:line="259" w:lineRule="auto"/>
        <w:ind w:right="474"/>
        <w:contextualSpacing/>
        <w:rPr>
          <w:rFonts w:ascii="Arial" w:hAnsi="Arial" w:cs="Arial"/>
        </w:rPr>
      </w:pPr>
      <w:r>
        <w:rPr>
          <w:rFonts w:ascii="Arial" w:hAnsi="Arial" w:cs="Arial"/>
        </w:rPr>
        <w:t>Deslaminados.</w:t>
      </w:r>
    </w:p>
    <w:p w:rsidR="003F542D" w:rsidRPr="007C7E2F" w:rsidRDefault="003F542D" w:rsidP="00AE0697">
      <w:pPr>
        <w:pStyle w:val="Prrafodelista"/>
        <w:numPr>
          <w:ilvl w:val="0"/>
          <w:numId w:val="45"/>
        </w:numPr>
        <w:spacing w:after="160" w:line="259" w:lineRule="auto"/>
        <w:ind w:right="474"/>
        <w:contextualSpacing/>
        <w:rPr>
          <w:rFonts w:ascii="Arial" w:hAnsi="Arial" w:cs="Arial"/>
        </w:rPr>
      </w:pPr>
      <w:r w:rsidRPr="007C7E2F">
        <w:rPr>
          <w:rFonts w:ascii="Arial" w:hAnsi="Arial" w:cs="Arial"/>
        </w:rPr>
        <w:t>Sin buena visibilidad al exterior</w:t>
      </w:r>
      <w:r w:rsidR="00925E8D">
        <w:rPr>
          <w:rFonts w:ascii="Arial" w:hAnsi="Arial" w:cs="Arial"/>
        </w:rPr>
        <w:t>.</w:t>
      </w:r>
    </w:p>
    <w:p w:rsidR="003F542D" w:rsidRPr="007C7E2F" w:rsidRDefault="003F542D" w:rsidP="00AE0697">
      <w:pPr>
        <w:pStyle w:val="Prrafodelista"/>
        <w:numPr>
          <w:ilvl w:val="0"/>
          <w:numId w:val="45"/>
        </w:numPr>
        <w:spacing w:after="160" w:line="259" w:lineRule="auto"/>
        <w:ind w:right="474"/>
        <w:contextualSpacing/>
        <w:rPr>
          <w:rFonts w:ascii="Arial" w:hAnsi="Arial" w:cs="Arial"/>
        </w:rPr>
      </w:pPr>
      <w:r w:rsidRPr="007C7E2F">
        <w:rPr>
          <w:rFonts w:ascii="Arial" w:hAnsi="Arial" w:cs="Arial"/>
        </w:rPr>
        <w:t>Pasadores dañados</w:t>
      </w:r>
      <w:r w:rsidR="00925E8D">
        <w:rPr>
          <w:rFonts w:ascii="Arial" w:hAnsi="Arial" w:cs="Arial"/>
        </w:rPr>
        <w:t>.</w:t>
      </w:r>
    </w:p>
    <w:p w:rsidR="003F542D" w:rsidRPr="007C7E2F" w:rsidRDefault="003F542D" w:rsidP="00AE0697">
      <w:pPr>
        <w:pStyle w:val="Prrafodelista"/>
        <w:numPr>
          <w:ilvl w:val="0"/>
          <w:numId w:val="45"/>
        </w:numPr>
        <w:spacing w:after="160" w:line="259" w:lineRule="auto"/>
        <w:ind w:right="474"/>
        <w:contextualSpacing/>
        <w:rPr>
          <w:rFonts w:ascii="Arial" w:hAnsi="Arial" w:cs="Arial"/>
        </w:rPr>
      </w:pPr>
      <w:r w:rsidRPr="007C7E2F">
        <w:rPr>
          <w:rFonts w:ascii="Arial" w:hAnsi="Arial" w:cs="Arial"/>
        </w:rPr>
        <w:t>Anclajes sueltos</w:t>
      </w:r>
      <w:r w:rsidR="00925E8D">
        <w:rPr>
          <w:rFonts w:ascii="Arial" w:hAnsi="Arial" w:cs="Arial"/>
        </w:rPr>
        <w:t>.</w:t>
      </w:r>
    </w:p>
    <w:p w:rsidR="003F542D" w:rsidRPr="007C7E2F" w:rsidRDefault="003F542D" w:rsidP="00AE0697">
      <w:pPr>
        <w:pStyle w:val="Prrafodelista"/>
        <w:numPr>
          <w:ilvl w:val="0"/>
          <w:numId w:val="45"/>
        </w:numPr>
        <w:spacing w:after="160" w:line="259" w:lineRule="auto"/>
        <w:ind w:right="474"/>
        <w:contextualSpacing/>
        <w:rPr>
          <w:rFonts w:ascii="Arial" w:hAnsi="Arial" w:cs="Arial"/>
        </w:rPr>
      </w:pPr>
      <w:r w:rsidRPr="007C7E2F">
        <w:rPr>
          <w:rFonts w:ascii="Arial" w:hAnsi="Arial" w:cs="Arial"/>
        </w:rPr>
        <w:lastRenderedPageBreak/>
        <w:t>Marquetería al exterior dañada</w:t>
      </w:r>
      <w:r w:rsidR="00925E8D">
        <w:rPr>
          <w:rFonts w:ascii="Arial" w:hAnsi="Arial" w:cs="Arial"/>
        </w:rPr>
        <w:t>.</w:t>
      </w:r>
    </w:p>
    <w:p w:rsidR="003F542D" w:rsidRPr="007C7E2F" w:rsidRDefault="003F542D" w:rsidP="00AE0697">
      <w:pPr>
        <w:pStyle w:val="Prrafodelista"/>
        <w:numPr>
          <w:ilvl w:val="0"/>
          <w:numId w:val="45"/>
        </w:numPr>
        <w:spacing w:after="160" w:line="259" w:lineRule="auto"/>
        <w:ind w:right="474"/>
        <w:contextualSpacing/>
        <w:rPr>
          <w:rFonts w:ascii="Arial" w:hAnsi="Arial" w:cs="Arial"/>
        </w:rPr>
      </w:pPr>
      <w:r w:rsidRPr="007C7E2F">
        <w:rPr>
          <w:rFonts w:ascii="Arial" w:hAnsi="Arial" w:cs="Arial"/>
        </w:rPr>
        <w:t>Ventanas bloqueadas</w:t>
      </w:r>
      <w:r w:rsidR="00925E8D">
        <w:rPr>
          <w:rFonts w:ascii="Arial" w:hAnsi="Arial" w:cs="Arial"/>
        </w:rPr>
        <w:t>.</w:t>
      </w:r>
    </w:p>
    <w:p w:rsidR="003F542D" w:rsidRPr="007C7E2F" w:rsidRDefault="003F542D" w:rsidP="00AE0697">
      <w:pPr>
        <w:pStyle w:val="Prrafodelista"/>
        <w:numPr>
          <w:ilvl w:val="0"/>
          <w:numId w:val="45"/>
        </w:numPr>
        <w:spacing w:after="160" w:line="259" w:lineRule="auto"/>
        <w:ind w:right="474"/>
        <w:contextualSpacing/>
        <w:rPr>
          <w:rFonts w:ascii="Arial" w:hAnsi="Arial" w:cs="Arial"/>
        </w:rPr>
      </w:pPr>
      <w:r w:rsidRPr="007C7E2F">
        <w:rPr>
          <w:rFonts w:ascii="Arial" w:hAnsi="Arial" w:cs="Arial"/>
        </w:rPr>
        <w:t>Puertas dañadas</w:t>
      </w:r>
      <w:r w:rsidR="00925E8D">
        <w:rPr>
          <w:rFonts w:ascii="Arial" w:hAnsi="Arial" w:cs="Arial"/>
        </w:rPr>
        <w:t>.</w:t>
      </w:r>
    </w:p>
    <w:p w:rsidR="003F542D" w:rsidRPr="007C7E2F" w:rsidRDefault="003F542D" w:rsidP="00AE0697">
      <w:pPr>
        <w:pStyle w:val="Prrafodelista"/>
        <w:numPr>
          <w:ilvl w:val="0"/>
          <w:numId w:val="45"/>
        </w:numPr>
        <w:spacing w:after="160" w:line="259" w:lineRule="auto"/>
        <w:ind w:right="474"/>
        <w:contextualSpacing/>
        <w:rPr>
          <w:rFonts w:ascii="Arial" w:hAnsi="Arial" w:cs="Arial"/>
        </w:rPr>
      </w:pPr>
      <w:r w:rsidRPr="007C7E2F">
        <w:rPr>
          <w:rFonts w:ascii="Arial" w:hAnsi="Arial" w:cs="Arial"/>
        </w:rPr>
        <w:t>Puertas caídas</w:t>
      </w:r>
      <w:r w:rsidR="00925E8D">
        <w:rPr>
          <w:rFonts w:ascii="Arial" w:hAnsi="Arial" w:cs="Arial"/>
        </w:rPr>
        <w:t>.</w:t>
      </w:r>
    </w:p>
    <w:p w:rsidR="003F542D" w:rsidRDefault="003F542D" w:rsidP="00AE0697">
      <w:pPr>
        <w:pStyle w:val="Prrafodelista"/>
        <w:numPr>
          <w:ilvl w:val="0"/>
          <w:numId w:val="45"/>
        </w:numPr>
        <w:spacing w:after="160" w:line="259" w:lineRule="auto"/>
        <w:ind w:right="474"/>
        <w:contextualSpacing/>
        <w:rPr>
          <w:rFonts w:ascii="Arial" w:hAnsi="Arial" w:cs="Arial"/>
        </w:rPr>
      </w:pPr>
      <w:r w:rsidRPr="007C7E2F">
        <w:rPr>
          <w:rFonts w:ascii="Arial" w:hAnsi="Arial" w:cs="Arial"/>
        </w:rPr>
        <w:t>Marquetería al exterior dañada</w:t>
      </w:r>
      <w:r w:rsidR="00925E8D">
        <w:rPr>
          <w:rFonts w:ascii="Arial" w:hAnsi="Arial" w:cs="Arial"/>
        </w:rPr>
        <w:t>.</w:t>
      </w:r>
    </w:p>
    <w:p w:rsidR="00925E8D" w:rsidRDefault="00925E8D" w:rsidP="009F2493">
      <w:pPr>
        <w:spacing w:after="160" w:line="259" w:lineRule="auto"/>
        <w:ind w:right="474"/>
        <w:contextualSpacing/>
        <w:jc w:val="both"/>
        <w:rPr>
          <w:rFonts w:ascii="Arial" w:hAnsi="Arial" w:cs="Arial"/>
        </w:rPr>
      </w:pPr>
      <w:r>
        <w:rPr>
          <w:rFonts w:ascii="Arial" w:hAnsi="Arial" w:cs="Arial"/>
        </w:rPr>
        <w:t>La ubicación de las ventanas, marquetería</w:t>
      </w:r>
      <w:r w:rsidR="009F2493">
        <w:rPr>
          <w:rFonts w:ascii="Arial" w:hAnsi="Arial" w:cs="Arial"/>
        </w:rPr>
        <w:t xml:space="preserve"> y transparencias a </w:t>
      </w:r>
      <w:r>
        <w:rPr>
          <w:rFonts w:ascii="Arial" w:hAnsi="Arial" w:cs="Arial"/>
        </w:rPr>
        <w:t xml:space="preserve">intervenir con sus cantidades se </w:t>
      </w:r>
      <w:r w:rsidR="00A40498">
        <w:rPr>
          <w:rFonts w:ascii="Arial" w:hAnsi="Arial" w:cs="Arial"/>
        </w:rPr>
        <w:t>relacionan a continuación:</w:t>
      </w:r>
    </w:p>
    <w:tbl>
      <w:tblPr>
        <w:tblW w:w="5363" w:type="pct"/>
        <w:jc w:val="center"/>
        <w:tblCellMar>
          <w:left w:w="70" w:type="dxa"/>
          <w:right w:w="70" w:type="dxa"/>
        </w:tblCellMar>
        <w:tblLook w:val="04A0" w:firstRow="1" w:lastRow="0" w:firstColumn="1" w:lastColumn="0" w:noHBand="0" w:noVBand="1"/>
      </w:tblPr>
      <w:tblGrid>
        <w:gridCol w:w="468"/>
        <w:gridCol w:w="2433"/>
        <w:gridCol w:w="1494"/>
        <w:gridCol w:w="794"/>
        <w:gridCol w:w="676"/>
        <w:gridCol w:w="514"/>
        <w:gridCol w:w="17"/>
        <w:gridCol w:w="760"/>
        <w:gridCol w:w="588"/>
        <w:gridCol w:w="514"/>
        <w:gridCol w:w="17"/>
        <w:gridCol w:w="760"/>
        <w:gridCol w:w="588"/>
        <w:gridCol w:w="614"/>
      </w:tblGrid>
      <w:tr w:rsidR="009F2493" w:rsidRPr="009F2493" w:rsidTr="001C3DB4">
        <w:trPr>
          <w:trHeight w:val="360"/>
          <w:jc w:val="center"/>
        </w:trPr>
        <w:tc>
          <w:tcPr>
            <w:tcW w:w="229"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F2493" w:rsidRPr="009F2493" w:rsidRDefault="001C3DB4"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Ítem</w:t>
            </w:r>
          </w:p>
        </w:tc>
        <w:tc>
          <w:tcPr>
            <w:tcW w:w="1189"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Ubicación</w:t>
            </w:r>
          </w:p>
        </w:tc>
        <w:tc>
          <w:tcPr>
            <w:tcW w:w="73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Sistema</w:t>
            </w:r>
          </w:p>
        </w:tc>
        <w:tc>
          <w:tcPr>
            <w:tcW w:w="977" w:type="pct"/>
            <w:gridSpan w:val="4"/>
            <w:tcBorders>
              <w:top w:val="single" w:sz="8" w:space="0" w:color="auto"/>
              <w:left w:val="nil"/>
              <w:bottom w:val="single" w:sz="8" w:space="0" w:color="auto"/>
              <w:right w:val="single" w:sz="8" w:space="0" w:color="000000"/>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Cantidad</w:t>
            </w:r>
          </w:p>
        </w:tc>
        <w:tc>
          <w:tcPr>
            <w:tcW w:w="917" w:type="pct"/>
            <w:gridSpan w:val="4"/>
            <w:tcBorders>
              <w:top w:val="single" w:sz="8" w:space="0" w:color="auto"/>
              <w:left w:val="nil"/>
              <w:bottom w:val="single" w:sz="8" w:space="0" w:color="auto"/>
              <w:right w:val="single" w:sz="8" w:space="0" w:color="000000"/>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Marcos y Perfilería</w:t>
            </w:r>
          </w:p>
        </w:tc>
        <w:tc>
          <w:tcPr>
            <w:tcW w:w="958" w:type="pct"/>
            <w:gridSpan w:val="3"/>
            <w:tcBorders>
              <w:top w:val="single" w:sz="8" w:space="0" w:color="auto"/>
              <w:left w:val="nil"/>
              <w:bottom w:val="single" w:sz="8" w:space="0" w:color="auto"/>
              <w:right w:val="single" w:sz="8" w:space="0" w:color="000000"/>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Transparencias</w:t>
            </w:r>
          </w:p>
        </w:tc>
      </w:tr>
      <w:tr w:rsidR="009F2493" w:rsidRPr="009F2493" w:rsidTr="001C3DB4">
        <w:trPr>
          <w:trHeight w:val="360"/>
          <w:jc w:val="center"/>
        </w:trPr>
        <w:tc>
          <w:tcPr>
            <w:tcW w:w="229" w:type="pct"/>
            <w:vMerge/>
            <w:tcBorders>
              <w:top w:val="single" w:sz="8" w:space="0" w:color="auto"/>
              <w:left w:val="single" w:sz="8" w:space="0" w:color="auto"/>
              <w:bottom w:val="single" w:sz="8" w:space="0" w:color="000000"/>
              <w:right w:val="single" w:sz="8" w:space="0" w:color="auto"/>
            </w:tcBorders>
            <w:vAlign w:val="center"/>
            <w:hideMark/>
          </w:tcPr>
          <w:p w:rsidR="009F2493" w:rsidRPr="009F2493" w:rsidRDefault="009F2493" w:rsidP="009F2493">
            <w:pPr>
              <w:spacing w:after="0" w:line="240" w:lineRule="auto"/>
              <w:rPr>
                <w:rFonts w:ascii="Times New Roman" w:eastAsia="Times New Roman" w:hAnsi="Times New Roman" w:cs="Times New Roman"/>
                <w:b/>
                <w:bCs/>
                <w:sz w:val="16"/>
                <w:szCs w:val="16"/>
              </w:rPr>
            </w:pPr>
          </w:p>
        </w:tc>
        <w:tc>
          <w:tcPr>
            <w:tcW w:w="1189" w:type="pct"/>
            <w:vMerge/>
            <w:tcBorders>
              <w:top w:val="single" w:sz="8" w:space="0" w:color="auto"/>
              <w:left w:val="single" w:sz="8" w:space="0" w:color="auto"/>
              <w:bottom w:val="single" w:sz="8" w:space="0" w:color="000000"/>
              <w:right w:val="single" w:sz="8" w:space="0" w:color="auto"/>
            </w:tcBorders>
            <w:vAlign w:val="center"/>
            <w:hideMark/>
          </w:tcPr>
          <w:p w:rsidR="009F2493" w:rsidRPr="009F2493" w:rsidRDefault="009F2493" w:rsidP="009F2493">
            <w:pPr>
              <w:spacing w:after="0" w:line="240" w:lineRule="auto"/>
              <w:rPr>
                <w:rFonts w:ascii="Times New Roman" w:eastAsia="Times New Roman" w:hAnsi="Times New Roman" w:cs="Times New Roman"/>
                <w:b/>
                <w:bCs/>
                <w:sz w:val="16"/>
                <w:szCs w:val="16"/>
              </w:rPr>
            </w:pPr>
          </w:p>
        </w:tc>
        <w:tc>
          <w:tcPr>
            <w:tcW w:w="730" w:type="pct"/>
            <w:vMerge/>
            <w:tcBorders>
              <w:top w:val="single" w:sz="8" w:space="0" w:color="auto"/>
              <w:left w:val="single" w:sz="8" w:space="0" w:color="auto"/>
              <w:bottom w:val="single" w:sz="8" w:space="0" w:color="000000"/>
              <w:right w:val="single" w:sz="8" w:space="0" w:color="auto"/>
            </w:tcBorders>
            <w:vAlign w:val="center"/>
            <w:hideMark/>
          </w:tcPr>
          <w:p w:rsidR="009F2493" w:rsidRPr="009F2493" w:rsidRDefault="009F2493" w:rsidP="009F2493">
            <w:pPr>
              <w:spacing w:after="0" w:line="240" w:lineRule="auto"/>
              <w:rPr>
                <w:rFonts w:ascii="Times New Roman" w:eastAsia="Times New Roman" w:hAnsi="Times New Roman" w:cs="Times New Roman"/>
                <w:b/>
                <w:bCs/>
                <w:sz w:val="16"/>
                <w:szCs w:val="16"/>
              </w:rPr>
            </w:pPr>
          </w:p>
        </w:tc>
        <w:tc>
          <w:tcPr>
            <w:tcW w:w="388" w:type="pct"/>
            <w:tcBorders>
              <w:top w:val="nil"/>
              <w:left w:val="nil"/>
              <w:bottom w:val="nil"/>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Ventanas</w:t>
            </w:r>
          </w:p>
        </w:tc>
        <w:tc>
          <w:tcPr>
            <w:tcW w:w="330" w:type="pct"/>
            <w:tcBorders>
              <w:top w:val="nil"/>
              <w:left w:val="nil"/>
              <w:bottom w:val="nil"/>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 xml:space="preserve">Puertas </w:t>
            </w:r>
          </w:p>
        </w:tc>
        <w:tc>
          <w:tcPr>
            <w:tcW w:w="251" w:type="pct"/>
            <w:tcBorders>
              <w:top w:val="nil"/>
              <w:left w:val="nil"/>
              <w:bottom w:val="nil"/>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Total</w:t>
            </w:r>
          </w:p>
        </w:tc>
        <w:tc>
          <w:tcPr>
            <w:tcW w:w="379" w:type="pct"/>
            <w:gridSpan w:val="2"/>
            <w:tcBorders>
              <w:top w:val="nil"/>
              <w:left w:val="nil"/>
              <w:bottom w:val="nil"/>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Restaura</w:t>
            </w:r>
          </w:p>
        </w:tc>
        <w:tc>
          <w:tcPr>
            <w:tcW w:w="287" w:type="pct"/>
            <w:tcBorders>
              <w:top w:val="nil"/>
              <w:left w:val="nil"/>
              <w:bottom w:val="nil"/>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Nuevo</w:t>
            </w:r>
          </w:p>
        </w:tc>
        <w:tc>
          <w:tcPr>
            <w:tcW w:w="251" w:type="pct"/>
            <w:tcBorders>
              <w:top w:val="nil"/>
              <w:left w:val="nil"/>
              <w:bottom w:val="nil"/>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Total</w:t>
            </w:r>
          </w:p>
        </w:tc>
        <w:tc>
          <w:tcPr>
            <w:tcW w:w="379" w:type="pct"/>
            <w:gridSpan w:val="2"/>
            <w:tcBorders>
              <w:top w:val="nil"/>
              <w:left w:val="nil"/>
              <w:bottom w:val="nil"/>
              <w:right w:val="nil"/>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Restaura</w:t>
            </w:r>
          </w:p>
        </w:tc>
        <w:tc>
          <w:tcPr>
            <w:tcW w:w="287" w:type="pct"/>
            <w:tcBorders>
              <w:top w:val="nil"/>
              <w:left w:val="single" w:sz="8" w:space="0" w:color="auto"/>
              <w:bottom w:val="nil"/>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Nuevo</w:t>
            </w:r>
          </w:p>
        </w:tc>
        <w:tc>
          <w:tcPr>
            <w:tcW w:w="301" w:type="pct"/>
            <w:tcBorders>
              <w:top w:val="nil"/>
              <w:left w:val="nil"/>
              <w:bottom w:val="nil"/>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Total</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Presidencia</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fijas</w:t>
            </w:r>
          </w:p>
        </w:tc>
        <w:tc>
          <w:tcPr>
            <w:tcW w:w="388" w:type="pct"/>
            <w:tcBorders>
              <w:top w:val="single" w:sz="8" w:space="0" w:color="auto"/>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30" w:type="pct"/>
            <w:tcBorders>
              <w:top w:val="single" w:sz="8" w:space="0" w:color="auto"/>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single" w:sz="8" w:space="0" w:color="auto"/>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single" w:sz="8" w:space="0" w:color="auto"/>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287" w:type="pct"/>
            <w:tcBorders>
              <w:top w:val="single" w:sz="8" w:space="0" w:color="auto"/>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single" w:sz="8" w:space="0" w:color="auto"/>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single" w:sz="8" w:space="0" w:color="auto"/>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15</w:t>
            </w:r>
          </w:p>
        </w:tc>
        <w:tc>
          <w:tcPr>
            <w:tcW w:w="287" w:type="pct"/>
            <w:tcBorders>
              <w:top w:val="single" w:sz="8" w:space="0" w:color="auto"/>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01" w:type="pct"/>
            <w:tcBorders>
              <w:top w:val="single" w:sz="8" w:space="0" w:color="auto"/>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15</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Presidencia</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16</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16</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3</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Primera Vicepresidencia</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fijas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15</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15</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Relatoría</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20</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20</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Grabación</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16</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16</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6</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Secretaría General</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16</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20</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7</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Subsecretaria General</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20</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20</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8</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Leyes</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8</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8</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9</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Salón de la constitución</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20</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20</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10</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Salón de apoyo</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20</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21</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11</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Salón de apoyo (Cafetería y baños)</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16</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16</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12</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Escaleras</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8</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8</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13</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Baños Damas Piso 1</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8</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8</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14</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 xml:space="preserve">Patio </w:t>
            </w:r>
            <w:r w:rsidR="001C3DB4" w:rsidRPr="009F2493">
              <w:rPr>
                <w:rFonts w:ascii="Times New Roman" w:eastAsia="Times New Roman" w:hAnsi="Times New Roman" w:cs="Times New Roman"/>
                <w:sz w:val="16"/>
                <w:szCs w:val="16"/>
              </w:rPr>
              <w:t>Núñez</w:t>
            </w:r>
            <w:r w:rsidRPr="009F2493">
              <w:rPr>
                <w:rFonts w:ascii="Times New Roman" w:eastAsia="Times New Roman" w:hAnsi="Times New Roman" w:cs="Times New Roman"/>
                <w:sz w:val="16"/>
                <w:szCs w:val="16"/>
              </w:rPr>
              <w:t xml:space="preserve"> </w:t>
            </w:r>
            <w:r w:rsidR="001C3DB4" w:rsidRPr="009F2493">
              <w:rPr>
                <w:rFonts w:ascii="Times New Roman" w:eastAsia="Times New Roman" w:hAnsi="Times New Roman" w:cs="Times New Roman"/>
                <w:sz w:val="16"/>
                <w:szCs w:val="16"/>
              </w:rPr>
              <w:t>Sótano</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fijas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14</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14</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14</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14</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12</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14</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15</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 xml:space="preserve">Patio </w:t>
            </w:r>
            <w:r w:rsidR="001C3DB4" w:rsidRPr="009F2493">
              <w:rPr>
                <w:rFonts w:ascii="Times New Roman" w:eastAsia="Times New Roman" w:hAnsi="Times New Roman" w:cs="Times New Roman"/>
                <w:sz w:val="16"/>
                <w:szCs w:val="16"/>
              </w:rPr>
              <w:t>Núñez</w:t>
            </w:r>
            <w:r w:rsidRPr="009F2493">
              <w:rPr>
                <w:rFonts w:ascii="Times New Roman" w:eastAsia="Times New Roman" w:hAnsi="Times New Roman" w:cs="Times New Roman"/>
                <w:sz w:val="16"/>
                <w:szCs w:val="16"/>
              </w:rPr>
              <w:t xml:space="preserve"> </w:t>
            </w:r>
            <w:r w:rsidR="001C3DB4" w:rsidRPr="009F2493">
              <w:rPr>
                <w:rFonts w:ascii="Times New Roman" w:eastAsia="Times New Roman" w:hAnsi="Times New Roman" w:cs="Times New Roman"/>
                <w:sz w:val="16"/>
                <w:szCs w:val="16"/>
              </w:rPr>
              <w:t>Sótano</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 Cocina</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16</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 xml:space="preserve">Patio </w:t>
            </w:r>
            <w:r w:rsidR="001C3DB4" w:rsidRPr="009F2493">
              <w:rPr>
                <w:rFonts w:ascii="Times New Roman" w:eastAsia="Times New Roman" w:hAnsi="Times New Roman" w:cs="Times New Roman"/>
                <w:sz w:val="16"/>
                <w:szCs w:val="16"/>
              </w:rPr>
              <w:t>Núñez</w:t>
            </w:r>
            <w:r w:rsidRPr="009F2493">
              <w:rPr>
                <w:rFonts w:ascii="Times New Roman" w:eastAsia="Times New Roman" w:hAnsi="Times New Roman" w:cs="Times New Roman"/>
                <w:sz w:val="16"/>
                <w:szCs w:val="16"/>
              </w:rPr>
              <w:t xml:space="preserve"> Piso 1</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3</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w:t>
            </w:r>
          </w:p>
        </w:tc>
      </w:tr>
      <w:tr w:rsidR="009F2493" w:rsidRPr="009F2493" w:rsidTr="001C3DB4">
        <w:trPr>
          <w:trHeight w:val="360"/>
          <w:jc w:val="center"/>
        </w:trPr>
        <w:tc>
          <w:tcPr>
            <w:tcW w:w="229"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17</w:t>
            </w:r>
          </w:p>
        </w:tc>
        <w:tc>
          <w:tcPr>
            <w:tcW w:w="118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Entrada a Capitolio</w:t>
            </w:r>
          </w:p>
        </w:tc>
        <w:tc>
          <w:tcPr>
            <w:tcW w:w="730"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 fija</w:t>
            </w:r>
          </w:p>
        </w:tc>
        <w:tc>
          <w:tcPr>
            <w:tcW w:w="388"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33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25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379" w:type="pct"/>
            <w:gridSpan w:val="2"/>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87"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301"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r>
      <w:tr w:rsidR="009F2493" w:rsidRPr="009F2493" w:rsidTr="001C3DB4">
        <w:trPr>
          <w:trHeight w:val="437"/>
          <w:jc w:val="center"/>
        </w:trPr>
        <w:tc>
          <w:tcPr>
            <w:tcW w:w="229" w:type="pct"/>
            <w:tcBorders>
              <w:top w:val="nil"/>
              <w:left w:val="single" w:sz="8" w:space="0" w:color="auto"/>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right"/>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18</w:t>
            </w:r>
          </w:p>
        </w:tc>
        <w:tc>
          <w:tcPr>
            <w:tcW w:w="1189" w:type="pct"/>
            <w:tcBorders>
              <w:top w:val="nil"/>
              <w:left w:val="nil"/>
              <w:bottom w:val="single" w:sz="8" w:space="0" w:color="auto"/>
              <w:right w:val="single" w:sz="4" w:space="0" w:color="auto"/>
            </w:tcBorders>
            <w:shd w:val="clear" w:color="auto" w:fill="auto"/>
            <w:noWrap/>
            <w:vAlign w:val="center"/>
            <w:hideMark/>
          </w:tcPr>
          <w:p w:rsidR="009F2493" w:rsidRDefault="001C3DB4"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Comisión</w:t>
            </w:r>
            <w:r w:rsidR="009F2493" w:rsidRPr="009F2493">
              <w:rPr>
                <w:rFonts w:ascii="Times New Roman" w:eastAsia="Times New Roman" w:hAnsi="Times New Roman" w:cs="Times New Roman"/>
                <w:sz w:val="16"/>
                <w:szCs w:val="16"/>
              </w:rPr>
              <w:t xml:space="preserve"> Primera </w:t>
            </w:r>
            <w:r w:rsidRPr="009F2493">
              <w:rPr>
                <w:rFonts w:ascii="Times New Roman" w:eastAsia="Times New Roman" w:hAnsi="Times New Roman" w:cs="Times New Roman"/>
                <w:sz w:val="16"/>
                <w:szCs w:val="16"/>
              </w:rPr>
              <w:t>Salón</w:t>
            </w:r>
            <w:r w:rsidR="009F2493" w:rsidRPr="009F2493">
              <w:rPr>
                <w:rFonts w:ascii="Times New Roman" w:eastAsia="Times New Roman" w:hAnsi="Times New Roman" w:cs="Times New Roman"/>
                <w:sz w:val="16"/>
                <w:szCs w:val="16"/>
              </w:rPr>
              <w:t xml:space="preserve"> </w:t>
            </w:r>
          </w:p>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Guillermo León Valencia</w:t>
            </w:r>
          </w:p>
        </w:tc>
        <w:tc>
          <w:tcPr>
            <w:tcW w:w="730"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Ventanas abatibles</w:t>
            </w:r>
          </w:p>
        </w:tc>
        <w:tc>
          <w:tcPr>
            <w:tcW w:w="388"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30"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287"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51"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79" w:type="pct"/>
            <w:gridSpan w:val="2"/>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19</w:t>
            </w:r>
          </w:p>
        </w:tc>
        <w:tc>
          <w:tcPr>
            <w:tcW w:w="287"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301"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20</w:t>
            </w:r>
          </w:p>
        </w:tc>
      </w:tr>
      <w:tr w:rsidR="009F2493" w:rsidRPr="009F2493" w:rsidTr="001C3DB4">
        <w:trPr>
          <w:trHeight w:val="420"/>
          <w:jc w:val="center"/>
        </w:trPr>
        <w:tc>
          <w:tcPr>
            <w:tcW w:w="2148"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TOTALES</w:t>
            </w:r>
          </w:p>
        </w:tc>
        <w:tc>
          <w:tcPr>
            <w:tcW w:w="388"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78</w:t>
            </w:r>
          </w:p>
        </w:tc>
        <w:tc>
          <w:tcPr>
            <w:tcW w:w="330"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0</w:t>
            </w:r>
          </w:p>
        </w:tc>
        <w:tc>
          <w:tcPr>
            <w:tcW w:w="251"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78</w:t>
            </w:r>
          </w:p>
        </w:tc>
        <w:tc>
          <w:tcPr>
            <w:tcW w:w="379" w:type="pct"/>
            <w:gridSpan w:val="2"/>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74</w:t>
            </w:r>
          </w:p>
        </w:tc>
        <w:tc>
          <w:tcPr>
            <w:tcW w:w="287"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4</w:t>
            </w:r>
          </w:p>
        </w:tc>
        <w:tc>
          <w:tcPr>
            <w:tcW w:w="251"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78</w:t>
            </w:r>
          </w:p>
        </w:tc>
        <w:tc>
          <w:tcPr>
            <w:tcW w:w="379" w:type="pct"/>
            <w:gridSpan w:val="2"/>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232</w:t>
            </w:r>
          </w:p>
        </w:tc>
        <w:tc>
          <w:tcPr>
            <w:tcW w:w="287"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12</w:t>
            </w:r>
          </w:p>
        </w:tc>
        <w:tc>
          <w:tcPr>
            <w:tcW w:w="301"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244</w:t>
            </w:r>
          </w:p>
        </w:tc>
      </w:tr>
    </w:tbl>
    <w:p w:rsidR="00A40498" w:rsidRDefault="00A40498" w:rsidP="00573D9D">
      <w:pPr>
        <w:spacing w:after="160" w:line="259" w:lineRule="auto"/>
        <w:ind w:left="360" w:right="474"/>
        <w:contextualSpacing/>
        <w:jc w:val="both"/>
        <w:rPr>
          <w:rFonts w:ascii="Arial" w:hAnsi="Arial" w:cs="Arial"/>
        </w:rPr>
      </w:pPr>
    </w:p>
    <w:p w:rsidR="009F2493" w:rsidRDefault="009F2493" w:rsidP="00573D9D">
      <w:pPr>
        <w:spacing w:after="160" w:line="259" w:lineRule="auto"/>
        <w:ind w:left="360" w:right="474"/>
        <w:contextualSpacing/>
        <w:jc w:val="both"/>
        <w:rPr>
          <w:rFonts w:ascii="Arial" w:hAnsi="Arial" w:cs="Arial"/>
        </w:rPr>
      </w:pPr>
    </w:p>
    <w:p w:rsidR="009F2493" w:rsidRDefault="009F2493" w:rsidP="009F2493">
      <w:pPr>
        <w:spacing w:after="160" w:line="259" w:lineRule="auto"/>
        <w:ind w:right="474"/>
        <w:contextualSpacing/>
        <w:jc w:val="both"/>
        <w:rPr>
          <w:rFonts w:ascii="Arial" w:hAnsi="Arial" w:cs="Arial"/>
        </w:rPr>
      </w:pPr>
      <w:r>
        <w:rPr>
          <w:rFonts w:ascii="Arial" w:hAnsi="Arial" w:cs="Arial"/>
        </w:rPr>
        <w:lastRenderedPageBreak/>
        <w:t>La ubicación de las puestas, marquetería y transparencias a intervenir con sus cantidades se relacionan a continuación:</w:t>
      </w:r>
    </w:p>
    <w:p w:rsidR="009F2493" w:rsidRDefault="009F2493" w:rsidP="009F2493">
      <w:pPr>
        <w:spacing w:after="160" w:line="259" w:lineRule="auto"/>
        <w:ind w:right="474"/>
        <w:contextualSpacing/>
        <w:jc w:val="both"/>
        <w:rPr>
          <w:rFonts w:ascii="Arial" w:hAnsi="Arial" w:cs="Arial"/>
        </w:rPr>
      </w:pPr>
    </w:p>
    <w:tbl>
      <w:tblPr>
        <w:tblW w:w="5157" w:type="pct"/>
        <w:jc w:val="center"/>
        <w:tblCellMar>
          <w:left w:w="70" w:type="dxa"/>
          <w:right w:w="70" w:type="dxa"/>
        </w:tblCellMar>
        <w:tblLook w:val="04A0" w:firstRow="1" w:lastRow="0" w:firstColumn="1" w:lastColumn="0" w:noHBand="0" w:noVBand="1"/>
      </w:tblPr>
      <w:tblGrid>
        <w:gridCol w:w="826"/>
        <w:gridCol w:w="1673"/>
        <w:gridCol w:w="786"/>
        <w:gridCol w:w="914"/>
        <w:gridCol w:w="776"/>
        <w:gridCol w:w="583"/>
        <w:gridCol w:w="894"/>
        <w:gridCol w:w="667"/>
        <w:gridCol w:w="583"/>
        <w:gridCol w:w="894"/>
        <w:gridCol w:w="667"/>
        <w:gridCol w:w="581"/>
      </w:tblGrid>
      <w:tr w:rsidR="009F2493" w:rsidRPr="009F2493" w:rsidTr="009F2493">
        <w:trPr>
          <w:trHeight w:val="360"/>
          <w:jc w:val="center"/>
        </w:trPr>
        <w:tc>
          <w:tcPr>
            <w:tcW w:w="42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F2493" w:rsidRPr="009F2493" w:rsidRDefault="001C3DB4"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Ítem</w:t>
            </w:r>
          </w:p>
        </w:tc>
        <w:tc>
          <w:tcPr>
            <w:tcW w:w="850"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Ubicación</w:t>
            </w:r>
          </w:p>
        </w:tc>
        <w:tc>
          <w:tcPr>
            <w:tcW w:w="399"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Sistema</w:t>
            </w:r>
          </w:p>
        </w:tc>
        <w:tc>
          <w:tcPr>
            <w:tcW w:w="1154"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Cantidad</w:t>
            </w:r>
          </w:p>
        </w:tc>
        <w:tc>
          <w:tcPr>
            <w:tcW w:w="1089" w:type="pct"/>
            <w:gridSpan w:val="3"/>
            <w:tcBorders>
              <w:top w:val="single" w:sz="8" w:space="0" w:color="auto"/>
              <w:left w:val="nil"/>
              <w:bottom w:val="single" w:sz="8" w:space="0" w:color="auto"/>
              <w:right w:val="single" w:sz="8" w:space="0" w:color="000000"/>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Marcos y Perfilería</w:t>
            </w:r>
          </w:p>
        </w:tc>
        <w:tc>
          <w:tcPr>
            <w:tcW w:w="1089" w:type="pct"/>
            <w:gridSpan w:val="3"/>
            <w:tcBorders>
              <w:top w:val="single" w:sz="8" w:space="0" w:color="auto"/>
              <w:left w:val="nil"/>
              <w:bottom w:val="single" w:sz="8" w:space="0" w:color="auto"/>
              <w:right w:val="single" w:sz="8" w:space="0" w:color="000000"/>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Transparencias</w:t>
            </w:r>
          </w:p>
        </w:tc>
      </w:tr>
      <w:tr w:rsidR="009F2493" w:rsidRPr="009F2493" w:rsidTr="009F2493">
        <w:trPr>
          <w:trHeight w:val="360"/>
          <w:jc w:val="center"/>
        </w:trPr>
        <w:tc>
          <w:tcPr>
            <w:tcW w:w="420" w:type="pct"/>
            <w:vMerge/>
            <w:tcBorders>
              <w:top w:val="single" w:sz="8" w:space="0" w:color="auto"/>
              <w:left w:val="single" w:sz="8" w:space="0" w:color="auto"/>
              <w:bottom w:val="single" w:sz="8" w:space="0" w:color="000000"/>
              <w:right w:val="single" w:sz="8" w:space="0" w:color="auto"/>
            </w:tcBorders>
            <w:vAlign w:val="center"/>
            <w:hideMark/>
          </w:tcPr>
          <w:p w:rsidR="009F2493" w:rsidRPr="009F2493" w:rsidRDefault="009F2493" w:rsidP="009F2493">
            <w:pPr>
              <w:spacing w:after="0" w:line="240" w:lineRule="auto"/>
              <w:rPr>
                <w:rFonts w:ascii="Times New Roman" w:eastAsia="Times New Roman" w:hAnsi="Times New Roman" w:cs="Times New Roman"/>
                <w:b/>
                <w:bCs/>
                <w:sz w:val="16"/>
                <w:szCs w:val="16"/>
              </w:rPr>
            </w:pPr>
          </w:p>
        </w:tc>
        <w:tc>
          <w:tcPr>
            <w:tcW w:w="850" w:type="pct"/>
            <w:vMerge/>
            <w:tcBorders>
              <w:top w:val="single" w:sz="8" w:space="0" w:color="auto"/>
              <w:left w:val="single" w:sz="8" w:space="0" w:color="auto"/>
              <w:bottom w:val="single" w:sz="8" w:space="0" w:color="000000"/>
              <w:right w:val="single" w:sz="8" w:space="0" w:color="auto"/>
            </w:tcBorders>
            <w:vAlign w:val="center"/>
            <w:hideMark/>
          </w:tcPr>
          <w:p w:rsidR="009F2493" w:rsidRPr="009F2493" w:rsidRDefault="009F2493" w:rsidP="009F2493">
            <w:pPr>
              <w:spacing w:after="0" w:line="240" w:lineRule="auto"/>
              <w:rPr>
                <w:rFonts w:ascii="Times New Roman" w:eastAsia="Times New Roman" w:hAnsi="Times New Roman" w:cs="Times New Roman"/>
                <w:b/>
                <w:bCs/>
                <w:sz w:val="16"/>
                <w:szCs w:val="16"/>
              </w:rPr>
            </w:pPr>
          </w:p>
        </w:tc>
        <w:tc>
          <w:tcPr>
            <w:tcW w:w="399" w:type="pct"/>
            <w:vMerge/>
            <w:tcBorders>
              <w:top w:val="single" w:sz="8" w:space="0" w:color="auto"/>
              <w:left w:val="single" w:sz="8" w:space="0" w:color="auto"/>
              <w:bottom w:val="single" w:sz="8" w:space="0" w:color="000000"/>
              <w:right w:val="single" w:sz="8" w:space="0" w:color="auto"/>
            </w:tcBorders>
            <w:vAlign w:val="center"/>
            <w:hideMark/>
          </w:tcPr>
          <w:p w:rsidR="009F2493" w:rsidRPr="009F2493" w:rsidRDefault="009F2493" w:rsidP="009F2493">
            <w:pPr>
              <w:spacing w:after="0" w:line="240" w:lineRule="auto"/>
              <w:rPr>
                <w:rFonts w:ascii="Times New Roman" w:eastAsia="Times New Roman" w:hAnsi="Times New Roman" w:cs="Times New Roman"/>
                <w:b/>
                <w:bCs/>
                <w:sz w:val="16"/>
                <w:szCs w:val="16"/>
              </w:rPr>
            </w:pPr>
          </w:p>
        </w:tc>
        <w:tc>
          <w:tcPr>
            <w:tcW w:w="464" w:type="pct"/>
            <w:tcBorders>
              <w:top w:val="nil"/>
              <w:left w:val="single" w:sz="8" w:space="0" w:color="auto"/>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Ventanas</w:t>
            </w:r>
          </w:p>
        </w:tc>
        <w:tc>
          <w:tcPr>
            <w:tcW w:w="394"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 xml:space="preserve">Puertas </w:t>
            </w:r>
          </w:p>
        </w:tc>
        <w:tc>
          <w:tcPr>
            <w:tcW w:w="296"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Total</w:t>
            </w:r>
          </w:p>
        </w:tc>
        <w:tc>
          <w:tcPr>
            <w:tcW w:w="454"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Restaura</w:t>
            </w:r>
          </w:p>
        </w:tc>
        <w:tc>
          <w:tcPr>
            <w:tcW w:w="339"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Nuevo</w:t>
            </w:r>
          </w:p>
        </w:tc>
        <w:tc>
          <w:tcPr>
            <w:tcW w:w="296"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Total</w:t>
            </w:r>
          </w:p>
        </w:tc>
        <w:tc>
          <w:tcPr>
            <w:tcW w:w="454" w:type="pct"/>
            <w:tcBorders>
              <w:top w:val="nil"/>
              <w:left w:val="nil"/>
              <w:bottom w:val="single" w:sz="8" w:space="0" w:color="auto"/>
              <w:right w:val="nil"/>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Restaura</w:t>
            </w:r>
          </w:p>
        </w:tc>
        <w:tc>
          <w:tcPr>
            <w:tcW w:w="339" w:type="pct"/>
            <w:tcBorders>
              <w:top w:val="nil"/>
              <w:left w:val="single" w:sz="8" w:space="0" w:color="auto"/>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Nuevo</w:t>
            </w:r>
          </w:p>
        </w:tc>
        <w:tc>
          <w:tcPr>
            <w:tcW w:w="296"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Total</w:t>
            </w:r>
          </w:p>
        </w:tc>
      </w:tr>
      <w:tr w:rsidR="009F2493" w:rsidRPr="009F2493" w:rsidTr="009F2493">
        <w:trPr>
          <w:trHeight w:val="360"/>
          <w:jc w:val="center"/>
        </w:trPr>
        <w:tc>
          <w:tcPr>
            <w:tcW w:w="420"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w:t>
            </w:r>
          </w:p>
        </w:tc>
        <w:tc>
          <w:tcPr>
            <w:tcW w:w="850" w:type="pct"/>
            <w:tcBorders>
              <w:top w:val="single" w:sz="4" w:space="0" w:color="auto"/>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Patio Núñez Sótano</w:t>
            </w:r>
          </w:p>
        </w:tc>
        <w:tc>
          <w:tcPr>
            <w:tcW w:w="399" w:type="pct"/>
            <w:tcBorders>
              <w:top w:val="single" w:sz="4" w:space="0" w:color="auto"/>
              <w:left w:val="nil"/>
              <w:bottom w:val="single" w:sz="4" w:space="0" w:color="auto"/>
              <w:right w:val="nil"/>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Puertas</w:t>
            </w:r>
          </w:p>
        </w:tc>
        <w:tc>
          <w:tcPr>
            <w:tcW w:w="464"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94"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8</w:t>
            </w:r>
          </w:p>
        </w:tc>
        <w:tc>
          <w:tcPr>
            <w:tcW w:w="296"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8</w:t>
            </w:r>
          </w:p>
        </w:tc>
        <w:tc>
          <w:tcPr>
            <w:tcW w:w="454"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3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8</w:t>
            </w:r>
          </w:p>
        </w:tc>
        <w:tc>
          <w:tcPr>
            <w:tcW w:w="296"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8</w:t>
            </w:r>
          </w:p>
        </w:tc>
        <w:tc>
          <w:tcPr>
            <w:tcW w:w="454"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35</w:t>
            </w:r>
          </w:p>
        </w:tc>
        <w:tc>
          <w:tcPr>
            <w:tcW w:w="339"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13</w:t>
            </w:r>
          </w:p>
        </w:tc>
        <w:tc>
          <w:tcPr>
            <w:tcW w:w="296" w:type="pct"/>
            <w:tcBorders>
              <w:top w:val="nil"/>
              <w:left w:val="nil"/>
              <w:bottom w:val="single" w:sz="4"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48</w:t>
            </w:r>
          </w:p>
        </w:tc>
      </w:tr>
      <w:tr w:rsidR="009F2493" w:rsidRPr="009F2493" w:rsidTr="009F2493">
        <w:trPr>
          <w:trHeight w:val="360"/>
          <w:jc w:val="center"/>
        </w:trPr>
        <w:tc>
          <w:tcPr>
            <w:tcW w:w="420" w:type="pct"/>
            <w:tcBorders>
              <w:top w:val="nil"/>
              <w:left w:val="single" w:sz="8" w:space="0" w:color="auto"/>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w:t>
            </w:r>
          </w:p>
        </w:tc>
        <w:tc>
          <w:tcPr>
            <w:tcW w:w="850" w:type="pct"/>
            <w:tcBorders>
              <w:top w:val="nil"/>
              <w:left w:val="nil"/>
              <w:bottom w:val="single" w:sz="4" w:space="0" w:color="auto"/>
              <w:right w:val="single" w:sz="4" w:space="0" w:color="auto"/>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Patio Núñez Piso 1</w:t>
            </w:r>
          </w:p>
        </w:tc>
        <w:tc>
          <w:tcPr>
            <w:tcW w:w="399" w:type="pct"/>
            <w:tcBorders>
              <w:top w:val="nil"/>
              <w:left w:val="nil"/>
              <w:bottom w:val="single" w:sz="4" w:space="0" w:color="auto"/>
              <w:right w:val="nil"/>
            </w:tcBorders>
            <w:shd w:val="clear" w:color="auto" w:fill="auto"/>
            <w:noWrap/>
            <w:vAlign w:val="center"/>
            <w:hideMark/>
          </w:tcPr>
          <w:p w:rsidR="009F2493" w:rsidRPr="009F2493" w:rsidRDefault="009F2493" w:rsidP="009F2493">
            <w:pPr>
              <w:spacing w:after="0" w:line="240" w:lineRule="auto"/>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Puertas</w:t>
            </w:r>
          </w:p>
        </w:tc>
        <w:tc>
          <w:tcPr>
            <w:tcW w:w="464" w:type="pct"/>
            <w:tcBorders>
              <w:top w:val="nil"/>
              <w:left w:val="single" w:sz="8" w:space="0" w:color="auto"/>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394"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296"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454"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339"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0</w:t>
            </w:r>
          </w:p>
        </w:tc>
        <w:tc>
          <w:tcPr>
            <w:tcW w:w="296"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5</w:t>
            </w:r>
          </w:p>
        </w:tc>
        <w:tc>
          <w:tcPr>
            <w:tcW w:w="454"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29</w:t>
            </w:r>
          </w:p>
        </w:tc>
        <w:tc>
          <w:tcPr>
            <w:tcW w:w="339"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11</w:t>
            </w:r>
          </w:p>
        </w:tc>
        <w:tc>
          <w:tcPr>
            <w:tcW w:w="296"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sz w:val="16"/>
                <w:szCs w:val="16"/>
              </w:rPr>
            </w:pPr>
            <w:r w:rsidRPr="009F2493">
              <w:rPr>
                <w:rFonts w:ascii="Times New Roman" w:eastAsia="Times New Roman" w:hAnsi="Times New Roman" w:cs="Times New Roman"/>
                <w:sz w:val="16"/>
                <w:szCs w:val="16"/>
              </w:rPr>
              <w:t>40</w:t>
            </w:r>
          </w:p>
        </w:tc>
      </w:tr>
      <w:tr w:rsidR="009F2493" w:rsidRPr="009F2493" w:rsidTr="009F2493">
        <w:trPr>
          <w:trHeight w:val="420"/>
          <w:jc w:val="center"/>
        </w:trPr>
        <w:tc>
          <w:tcPr>
            <w:tcW w:w="1669" w:type="pct"/>
            <w:gridSpan w:val="3"/>
            <w:tcBorders>
              <w:top w:val="single" w:sz="8" w:space="0" w:color="auto"/>
              <w:left w:val="single" w:sz="8" w:space="0" w:color="auto"/>
              <w:bottom w:val="single" w:sz="8" w:space="0" w:color="auto"/>
              <w:right w:val="nil"/>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TOTALES</w:t>
            </w:r>
          </w:p>
        </w:tc>
        <w:tc>
          <w:tcPr>
            <w:tcW w:w="464" w:type="pct"/>
            <w:tcBorders>
              <w:top w:val="nil"/>
              <w:left w:val="single" w:sz="8" w:space="0" w:color="auto"/>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0</w:t>
            </w:r>
          </w:p>
        </w:tc>
        <w:tc>
          <w:tcPr>
            <w:tcW w:w="394"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13</w:t>
            </w:r>
          </w:p>
        </w:tc>
        <w:tc>
          <w:tcPr>
            <w:tcW w:w="296"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13</w:t>
            </w:r>
          </w:p>
        </w:tc>
        <w:tc>
          <w:tcPr>
            <w:tcW w:w="454"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5</w:t>
            </w:r>
          </w:p>
        </w:tc>
        <w:tc>
          <w:tcPr>
            <w:tcW w:w="339"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8</w:t>
            </w:r>
          </w:p>
        </w:tc>
        <w:tc>
          <w:tcPr>
            <w:tcW w:w="296"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13</w:t>
            </w:r>
          </w:p>
        </w:tc>
        <w:tc>
          <w:tcPr>
            <w:tcW w:w="454"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64</w:t>
            </w:r>
          </w:p>
        </w:tc>
        <w:tc>
          <w:tcPr>
            <w:tcW w:w="339" w:type="pct"/>
            <w:tcBorders>
              <w:top w:val="nil"/>
              <w:left w:val="nil"/>
              <w:bottom w:val="single" w:sz="8" w:space="0" w:color="auto"/>
              <w:right w:val="single" w:sz="4"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24</w:t>
            </w:r>
          </w:p>
        </w:tc>
        <w:tc>
          <w:tcPr>
            <w:tcW w:w="296" w:type="pct"/>
            <w:tcBorders>
              <w:top w:val="nil"/>
              <w:left w:val="nil"/>
              <w:bottom w:val="single" w:sz="8" w:space="0" w:color="auto"/>
              <w:right w:val="single" w:sz="8" w:space="0" w:color="auto"/>
            </w:tcBorders>
            <w:shd w:val="clear" w:color="auto" w:fill="auto"/>
            <w:noWrap/>
            <w:vAlign w:val="center"/>
            <w:hideMark/>
          </w:tcPr>
          <w:p w:rsidR="009F2493" w:rsidRPr="009F2493" w:rsidRDefault="009F2493" w:rsidP="009F2493">
            <w:pPr>
              <w:spacing w:after="0" w:line="240" w:lineRule="auto"/>
              <w:jc w:val="center"/>
              <w:rPr>
                <w:rFonts w:ascii="Times New Roman" w:eastAsia="Times New Roman" w:hAnsi="Times New Roman" w:cs="Times New Roman"/>
                <w:b/>
                <w:bCs/>
                <w:sz w:val="16"/>
                <w:szCs w:val="16"/>
              </w:rPr>
            </w:pPr>
            <w:r w:rsidRPr="009F2493">
              <w:rPr>
                <w:rFonts w:ascii="Times New Roman" w:eastAsia="Times New Roman" w:hAnsi="Times New Roman" w:cs="Times New Roman"/>
                <w:b/>
                <w:bCs/>
                <w:sz w:val="16"/>
                <w:szCs w:val="16"/>
              </w:rPr>
              <w:t>88</w:t>
            </w:r>
          </w:p>
        </w:tc>
      </w:tr>
    </w:tbl>
    <w:p w:rsidR="009F2493" w:rsidRPr="00925E8D" w:rsidRDefault="009F2493" w:rsidP="00573D9D">
      <w:pPr>
        <w:spacing w:after="160" w:line="259" w:lineRule="auto"/>
        <w:ind w:left="360" w:right="474"/>
        <w:contextualSpacing/>
        <w:jc w:val="both"/>
        <w:rPr>
          <w:rFonts w:ascii="Arial" w:hAnsi="Arial" w:cs="Arial"/>
        </w:rPr>
      </w:pPr>
    </w:p>
    <w:p w:rsidR="00317905" w:rsidRPr="007C7E2F" w:rsidRDefault="003F542D" w:rsidP="001553EF">
      <w:pPr>
        <w:pStyle w:val="Ttulo1"/>
        <w:numPr>
          <w:ilvl w:val="0"/>
          <w:numId w:val="12"/>
        </w:numPr>
        <w:spacing w:before="0"/>
        <w:ind w:right="474"/>
        <w:jc w:val="both"/>
        <w:rPr>
          <w:rFonts w:ascii="Arial" w:eastAsia="Arial" w:hAnsi="Arial" w:cs="Arial"/>
          <w:color w:val="000000"/>
          <w:sz w:val="22"/>
          <w:szCs w:val="22"/>
        </w:rPr>
      </w:pPr>
      <w:bookmarkStart w:id="4" w:name="_Toc12354300"/>
      <w:r w:rsidRPr="007C7E2F">
        <w:rPr>
          <w:rFonts w:ascii="Arial" w:eastAsia="Arial" w:hAnsi="Arial" w:cs="Arial"/>
          <w:color w:val="000000"/>
          <w:sz w:val="22"/>
          <w:szCs w:val="22"/>
        </w:rPr>
        <w:t>DESCRIPCION PROCEDIMIENTOS</w:t>
      </w:r>
      <w:r w:rsidR="00AE0697">
        <w:rPr>
          <w:rFonts w:ascii="Arial" w:eastAsia="Arial" w:hAnsi="Arial" w:cs="Arial"/>
          <w:color w:val="000000"/>
          <w:sz w:val="22"/>
          <w:szCs w:val="22"/>
        </w:rPr>
        <w:t xml:space="preserve"> A REALIZAR EN LAS VENTANAS, </w:t>
      </w:r>
      <w:r w:rsidR="00674E58" w:rsidRPr="007C7E2F">
        <w:rPr>
          <w:rFonts w:ascii="Arial" w:eastAsia="Arial" w:hAnsi="Arial" w:cs="Arial"/>
          <w:color w:val="000000"/>
          <w:sz w:val="22"/>
          <w:szCs w:val="22"/>
        </w:rPr>
        <w:t xml:space="preserve">PUERTAS </w:t>
      </w:r>
      <w:r w:rsidR="001553EF">
        <w:rPr>
          <w:rFonts w:ascii="Arial" w:eastAsia="Arial" w:hAnsi="Arial" w:cs="Arial"/>
          <w:color w:val="000000"/>
          <w:sz w:val="22"/>
          <w:szCs w:val="22"/>
        </w:rPr>
        <w:t>Y</w:t>
      </w:r>
      <w:r w:rsidR="00AE0697">
        <w:rPr>
          <w:rFonts w:ascii="Arial" w:eastAsia="Arial" w:hAnsi="Arial" w:cs="Arial"/>
          <w:color w:val="000000"/>
          <w:sz w:val="22"/>
          <w:szCs w:val="22"/>
        </w:rPr>
        <w:t xml:space="preserve"> MARQUETERIA </w:t>
      </w:r>
      <w:r w:rsidR="00674E58" w:rsidRPr="007C7E2F">
        <w:rPr>
          <w:rFonts w:ascii="Arial" w:eastAsia="Arial" w:hAnsi="Arial" w:cs="Arial"/>
          <w:color w:val="000000"/>
          <w:sz w:val="22"/>
          <w:szCs w:val="22"/>
        </w:rPr>
        <w:t>DEL CAPITOLIO NACIONAL.</w:t>
      </w:r>
      <w:bookmarkEnd w:id="4"/>
    </w:p>
    <w:p w:rsidR="00674E58" w:rsidRPr="007C7E2F" w:rsidRDefault="00674E58" w:rsidP="00AE0697">
      <w:pPr>
        <w:ind w:right="474"/>
        <w:rPr>
          <w:rFonts w:ascii="Arial" w:hAnsi="Arial" w:cs="Arial"/>
        </w:rPr>
      </w:pPr>
    </w:p>
    <w:p w:rsidR="00484777" w:rsidRPr="007C7E2F" w:rsidRDefault="00484777" w:rsidP="00AE0697">
      <w:pPr>
        <w:pStyle w:val="Prrafodelista"/>
        <w:numPr>
          <w:ilvl w:val="1"/>
          <w:numId w:val="12"/>
        </w:numPr>
        <w:spacing w:after="0" w:line="240" w:lineRule="auto"/>
        <w:ind w:left="1077" w:right="474"/>
        <w:jc w:val="both"/>
        <w:rPr>
          <w:rFonts w:ascii="Arial" w:hAnsi="Arial" w:cs="Arial"/>
          <w:b/>
        </w:rPr>
      </w:pPr>
      <w:r w:rsidRPr="007C7E2F">
        <w:rPr>
          <w:rFonts w:ascii="Arial" w:hAnsi="Arial" w:cs="Arial"/>
          <w:b/>
          <w:sz w:val="24"/>
          <w:szCs w:val="24"/>
        </w:rPr>
        <w:t>Extracción Molduras Internas de Ventana Fija</w:t>
      </w:r>
    </w:p>
    <w:p w:rsidR="00EC1E92" w:rsidRPr="007C7E2F" w:rsidRDefault="00484777" w:rsidP="00AE0697">
      <w:pPr>
        <w:pStyle w:val="Prrafodelista"/>
        <w:spacing w:after="0" w:line="240" w:lineRule="auto"/>
        <w:ind w:left="1077" w:right="474"/>
        <w:jc w:val="both"/>
        <w:rPr>
          <w:rFonts w:ascii="Arial" w:hAnsi="Arial" w:cs="Arial"/>
          <w:b/>
        </w:rPr>
      </w:pPr>
      <w:r w:rsidRPr="007C7E2F">
        <w:rPr>
          <w:rFonts w:ascii="Arial" w:hAnsi="Arial" w:cs="Arial"/>
          <w:sz w:val="24"/>
          <w:szCs w:val="24"/>
        </w:rPr>
        <w:t>Para su mantenimiento, los componentes de las ventanas deben removerse desde adentro, e inicia con la separación de las molduras de madera del marco de la ventana fija interna</w:t>
      </w:r>
      <w:r w:rsidRPr="007C7E2F">
        <w:rPr>
          <w:rFonts w:ascii="Arial" w:hAnsi="Arial" w:cs="Arial"/>
          <w:b/>
        </w:rPr>
        <w:t>.</w:t>
      </w:r>
    </w:p>
    <w:p w:rsidR="00484777" w:rsidRPr="007C7E2F" w:rsidRDefault="00484777" w:rsidP="00AE0697">
      <w:pPr>
        <w:pStyle w:val="Prrafodelista"/>
        <w:spacing w:after="0" w:line="240" w:lineRule="auto"/>
        <w:ind w:left="1077" w:right="474"/>
        <w:jc w:val="both"/>
        <w:rPr>
          <w:rFonts w:ascii="Arial" w:hAnsi="Arial" w:cs="Arial"/>
          <w:b/>
        </w:rPr>
      </w:pPr>
    </w:p>
    <w:p w:rsidR="00484777" w:rsidRPr="007C7E2F" w:rsidRDefault="00484777" w:rsidP="00AE0697">
      <w:pPr>
        <w:pStyle w:val="Prrafodelista"/>
        <w:numPr>
          <w:ilvl w:val="1"/>
          <w:numId w:val="12"/>
        </w:numPr>
        <w:spacing w:after="0" w:line="240" w:lineRule="auto"/>
        <w:ind w:right="474"/>
        <w:jc w:val="both"/>
        <w:rPr>
          <w:rFonts w:ascii="Arial" w:hAnsi="Arial" w:cs="Arial"/>
          <w:b/>
        </w:rPr>
      </w:pPr>
      <w:r w:rsidRPr="007C7E2F">
        <w:rPr>
          <w:rFonts w:ascii="Arial" w:hAnsi="Arial" w:cs="Arial"/>
          <w:b/>
          <w:sz w:val="24"/>
          <w:szCs w:val="24"/>
        </w:rPr>
        <w:t>Remoción Empaque</w:t>
      </w:r>
      <w:r w:rsidR="00376463" w:rsidRPr="007C7E2F">
        <w:rPr>
          <w:rFonts w:ascii="Arial" w:hAnsi="Arial" w:cs="Arial"/>
          <w:b/>
          <w:sz w:val="24"/>
          <w:szCs w:val="24"/>
        </w:rPr>
        <w:t xml:space="preserve"> entre Marcos y Vidrios</w:t>
      </w:r>
    </w:p>
    <w:p w:rsidR="00484777" w:rsidRPr="007C7E2F" w:rsidRDefault="00484777" w:rsidP="00AE0697">
      <w:pPr>
        <w:pStyle w:val="Prrafodelista"/>
        <w:spacing w:after="0" w:line="240" w:lineRule="auto"/>
        <w:ind w:left="1080" w:right="474"/>
        <w:jc w:val="both"/>
        <w:rPr>
          <w:rFonts w:ascii="Arial" w:hAnsi="Arial" w:cs="Arial"/>
          <w:sz w:val="24"/>
          <w:szCs w:val="24"/>
        </w:rPr>
      </w:pPr>
      <w:r w:rsidRPr="007C7E2F">
        <w:rPr>
          <w:rFonts w:ascii="Arial" w:hAnsi="Arial" w:cs="Arial"/>
          <w:sz w:val="24"/>
          <w:szCs w:val="24"/>
        </w:rPr>
        <w:t>Una vez expuestas las uniones de los vidrios con marco de las ventanas fijas internas, se debe remover todo el empaque perimetral del vidrio, este es un procedimiento fundamental para preservar la integridad del vidrio laminado antes de la extracción.</w:t>
      </w:r>
    </w:p>
    <w:p w:rsidR="00674E58" w:rsidRPr="007C7E2F" w:rsidRDefault="00674E58" w:rsidP="00AE0697">
      <w:pPr>
        <w:pStyle w:val="Prrafodelista"/>
        <w:spacing w:after="0" w:line="240" w:lineRule="auto"/>
        <w:ind w:left="1080" w:right="474"/>
        <w:jc w:val="both"/>
        <w:rPr>
          <w:rFonts w:ascii="Arial" w:hAnsi="Arial" w:cs="Arial"/>
          <w:sz w:val="24"/>
          <w:szCs w:val="24"/>
        </w:rPr>
      </w:pPr>
    </w:p>
    <w:p w:rsidR="00674E58" w:rsidRPr="007C7E2F" w:rsidRDefault="00674E58" w:rsidP="00AE0697">
      <w:pPr>
        <w:pStyle w:val="Prrafodelista"/>
        <w:numPr>
          <w:ilvl w:val="1"/>
          <w:numId w:val="12"/>
        </w:numPr>
        <w:spacing w:after="0" w:line="240" w:lineRule="auto"/>
        <w:ind w:right="474"/>
        <w:jc w:val="both"/>
        <w:rPr>
          <w:rFonts w:ascii="Arial" w:hAnsi="Arial" w:cs="Arial"/>
          <w:sz w:val="24"/>
          <w:szCs w:val="24"/>
        </w:rPr>
      </w:pPr>
      <w:r w:rsidRPr="007C7E2F">
        <w:rPr>
          <w:rFonts w:ascii="Arial" w:hAnsi="Arial" w:cs="Arial"/>
          <w:b/>
          <w:sz w:val="24"/>
          <w:szCs w:val="24"/>
        </w:rPr>
        <w:t>Extracción de Vidrios</w:t>
      </w:r>
    </w:p>
    <w:p w:rsidR="00674E58" w:rsidRPr="007C7E2F" w:rsidRDefault="00674E58" w:rsidP="00AE0697">
      <w:pPr>
        <w:pStyle w:val="Prrafodelista"/>
        <w:spacing w:after="0" w:line="240" w:lineRule="auto"/>
        <w:ind w:left="1080" w:right="474"/>
        <w:jc w:val="both"/>
        <w:rPr>
          <w:rFonts w:ascii="Arial" w:hAnsi="Arial" w:cs="Arial"/>
          <w:sz w:val="24"/>
          <w:szCs w:val="24"/>
        </w:rPr>
      </w:pPr>
      <w:r w:rsidRPr="007C7E2F">
        <w:rPr>
          <w:rFonts w:ascii="Arial" w:hAnsi="Arial" w:cs="Arial"/>
          <w:sz w:val="24"/>
          <w:szCs w:val="24"/>
        </w:rPr>
        <w:t>La extracción de los vidrios tiene como finalidad llevarlos a la planta para realizar el tratamiento por ambas caras, dicho procedimiento de limpieza y pulido, solo puede realizarse en la planta de tratamiento.</w:t>
      </w:r>
    </w:p>
    <w:p w:rsidR="00674E58" w:rsidRPr="007C7E2F" w:rsidRDefault="00674E58" w:rsidP="00AE0697">
      <w:pPr>
        <w:pStyle w:val="Prrafodelista"/>
        <w:spacing w:after="0" w:line="240" w:lineRule="auto"/>
        <w:ind w:left="1080" w:right="474"/>
        <w:jc w:val="both"/>
        <w:rPr>
          <w:rFonts w:ascii="Arial" w:hAnsi="Arial" w:cs="Arial"/>
          <w:sz w:val="24"/>
          <w:szCs w:val="24"/>
        </w:rPr>
      </w:pPr>
    </w:p>
    <w:p w:rsidR="00674E58" w:rsidRPr="007C7E2F" w:rsidRDefault="00674E58" w:rsidP="00AE0697">
      <w:pPr>
        <w:pStyle w:val="Prrafodelista"/>
        <w:numPr>
          <w:ilvl w:val="1"/>
          <w:numId w:val="12"/>
        </w:numPr>
        <w:spacing w:after="0" w:line="240" w:lineRule="auto"/>
        <w:ind w:right="474"/>
        <w:jc w:val="both"/>
        <w:rPr>
          <w:rFonts w:ascii="Arial" w:hAnsi="Arial" w:cs="Arial"/>
          <w:sz w:val="24"/>
          <w:szCs w:val="24"/>
        </w:rPr>
      </w:pPr>
      <w:r w:rsidRPr="007C7E2F">
        <w:rPr>
          <w:rFonts w:ascii="Arial" w:hAnsi="Arial" w:cs="Arial"/>
          <w:b/>
          <w:sz w:val="24"/>
          <w:szCs w:val="24"/>
        </w:rPr>
        <w:t>Método de limpieza de vidrio</w:t>
      </w:r>
    </w:p>
    <w:p w:rsidR="00653D87" w:rsidRPr="007C7E2F" w:rsidRDefault="00A55A3D" w:rsidP="00AE0697">
      <w:pPr>
        <w:pStyle w:val="Prrafodelista"/>
        <w:spacing w:after="0" w:line="240" w:lineRule="auto"/>
        <w:ind w:left="1080" w:right="474"/>
        <w:jc w:val="both"/>
        <w:rPr>
          <w:rFonts w:ascii="Arial" w:hAnsi="Arial" w:cs="Arial"/>
          <w:sz w:val="24"/>
          <w:szCs w:val="24"/>
        </w:rPr>
      </w:pPr>
      <w:r w:rsidRPr="007C7E2F">
        <w:rPr>
          <w:rFonts w:ascii="Arial" w:hAnsi="Arial" w:cs="Arial"/>
          <w:sz w:val="24"/>
          <w:szCs w:val="24"/>
        </w:rPr>
        <w:t xml:space="preserve">Lo primero a realizar es la </w:t>
      </w:r>
      <w:r w:rsidRPr="007C7E2F">
        <w:rPr>
          <w:rFonts w:ascii="Arial" w:hAnsi="Arial" w:cs="Arial"/>
          <w:spacing w:val="-3"/>
          <w:sz w:val="24"/>
          <w:szCs w:val="24"/>
        </w:rPr>
        <w:t xml:space="preserve">limpieza </w:t>
      </w:r>
      <w:r w:rsidRPr="007C7E2F">
        <w:rPr>
          <w:rFonts w:ascii="Arial" w:hAnsi="Arial" w:cs="Arial"/>
          <w:sz w:val="24"/>
          <w:szCs w:val="24"/>
        </w:rPr>
        <w:t xml:space="preserve">de todas las superficies del vidrio a tratar. La intensión debe ser la de exponer los acabados crudos del vidrio y poner en evidencia si este presenta algún daño superficial. En caso de daño superficial, se deben restaurar las zonas afectadas mediante el proceso de pulido. El </w:t>
      </w:r>
      <w:r w:rsidRPr="007C7E2F">
        <w:rPr>
          <w:rFonts w:ascii="Arial" w:hAnsi="Arial" w:cs="Arial"/>
          <w:spacing w:val="-3"/>
          <w:sz w:val="24"/>
          <w:szCs w:val="24"/>
        </w:rPr>
        <w:t xml:space="preserve">pulido </w:t>
      </w:r>
      <w:r w:rsidRPr="007C7E2F">
        <w:rPr>
          <w:rFonts w:ascii="Arial" w:hAnsi="Arial" w:cs="Arial"/>
          <w:sz w:val="24"/>
          <w:szCs w:val="24"/>
        </w:rPr>
        <w:t xml:space="preserve">se debe realizar mediante la técnica </w:t>
      </w:r>
      <w:r w:rsidRPr="007C7E2F">
        <w:rPr>
          <w:rFonts w:ascii="Arial" w:hAnsi="Arial" w:cs="Arial"/>
          <w:spacing w:val="-3"/>
          <w:sz w:val="24"/>
          <w:szCs w:val="24"/>
        </w:rPr>
        <w:t xml:space="preserve">que </w:t>
      </w:r>
      <w:r w:rsidRPr="007C7E2F">
        <w:rPr>
          <w:rFonts w:ascii="Arial" w:hAnsi="Arial" w:cs="Arial"/>
          <w:sz w:val="24"/>
          <w:szCs w:val="24"/>
        </w:rPr>
        <w:t xml:space="preserve">consiste en </w:t>
      </w:r>
      <w:r w:rsidRPr="007C7E2F">
        <w:rPr>
          <w:rFonts w:ascii="Arial" w:hAnsi="Arial" w:cs="Arial"/>
          <w:spacing w:val="-3"/>
          <w:sz w:val="24"/>
          <w:szCs w:val="24"/>
        </w:rPr>
        <w:t xml:space="preserve">la </w:t>
      </w:r>
      <w:r w:rsidRPr="007C7E2F">
        <w:rPr>
          <w:rFonts w:ascii="Arial" w:hAnsi="Arial" w:cs="Arial"/>
          <w:sz w:val="24"/>
          <w:szCs w:val="24"/>
        </w:rPr>
        <w:t xml:space="preserve">distribución de guías o soportes metálicos </w:t>
      </w:r>
      <w:r w:rsidRPr="007C7E2F">
        <w:rPr>
          <w:rFonts w:ascii="Arial" w:hAnsi="Arial" w:cs="Arial"/>
          <w:spacing w:val="-3"/>
          <w:sz w:val="24"/>
          <w:szCs w:val="24"/>
        </w:rPr>
        <w:t xml:space="preserve">que </w:t>
      </w:r>
      <w:r w:rsidRPr="007C7E2F">
        <w:rPr>
          <w:rFonts w:ascii="Arial" w:hAnsi="Arial" w:cs="Arial"/>
          <w:sz w:val="24"/>
          <w:szCs w:val="24"/>
        </w:rPr>
        <w:t xml:space="preserve">mantienen </w:t>
      </w:r>
      <w:r w:rsidRPr="007C7E2F">
        <w:rPr>
          <w:rFonts w:ascii="Arial" w:hAnsi="Arial" w:cs="Arial"/>
          <w:sz w:val="24"/>
          <w:szCs w:val="24"/>
        </w:rPr>
        <w:lastRenderedPageBreak/>
        <w:t xml:space="preserve">el </w:t>
      </w:r>
      <w:r w:rsidRPr="007C7E2F">
        <w:rPr>
          <w:rFonts w:ascii="Arial" w:hAnsi="Arial" w:cs="Arial"/>
          <w:spacing w:val="-3"/>
          <w:sz w:val="24"/>
          <w:szCs w:val="24"/>
        </w:rPr>
        <w:t xml:space="preserve">plano </w:t>
      </w:r>
      <w:r w:rsidRPr="007C7E2F">
        <w:rPr>
          <w:rFonts w:ascii="Arial" w:hAnsi="Arial" w:cs="Arial"/>
          <w:sz w:val="24"/>
          <w:szCs w:val="24"/>
        </w:rPr>
        <w:t xml:space="preserve">de trabajo de la pulidora de forma paralela la superficie del vidrio, característica del proceso </w:t>
      </w:r>
      <w:r w:rsidRPr="007C7E2F">
        <w:rPr>
          <w:rFonts w:ascii="Arial" w:hAnsi="Arial" w:cs="Arial"/>
          <w:spacing w:val="-3"/>
          <w:sz w:val="24"/>
          <w:szCs w:val="24"/>
        </w:rPr>
        <w:t xml:space="preserve">que </w:t>
      </w:r>
      <w:r w:rsidRPr="007C7E2F">
        <w:rPr>
          <w:rFonts w:ascii="Arial" w:hAnsi="Arial" w:cs="Arial"/>
          <w:sz w:val="24"/>
          <w:szCs w:val="24"/>
        </w:rPr>
        <w:t>evita la distorsión óptica del vidrio. Se utilizarán</w:t>
      </w:r>
      <w:r w:rsidRPr="007C7E2F">
        <w:rPr>
          <w:rFonts w:ascii="Arial" w:hAnsi="Arial" w:cs="Arial"/>
          <w:spacing w:val="-17"/>
          <w:sz w:val="24"/>
          <w:szCs w:val="24"/>
        </w:rPr>
        <w:t xml:space="preserve"> </w:t>
      </w:r>
      <w:r w:rsidRPr="007C7E2F">
        <w:rPr>
          <w:rFonts w:ascii="Arial" w:hAnsi="Arial" w:cs="Arial"/>
          <w:sz w:val="24"/>
          <w:szCs w:val="24"/>
        </w:rPr>
        <w:t>discos</w:t>
      </w:r>
      <w:r w:rsidRPr="007C7E2F">
        <w:rPr>
          <w:rFonts w:ascii="Arial" w:hAnsi="Arial" w:cs="Arial"/>
          <w:spacing w:val="-13"/>
          <w:sz w:val="24"/>
          <w:szCs w:val="24"/>
        </w:rPr>
        <w:t xml:space="preserve"> </w:t>
      </w:r>
      <w:r w:rsidRPr="007C7E2F">
        <w:rPr>
          <w:rFonts w:ascii="Arial" w:hAnsi="Arial" w:cs="Arial"/>
          <w:sz w:val="24"/>
          <w:szCs w:val="24"/>
        </w:rPr>
        <w:t>abrasivos</w:t>
      </w:r>
      <w:r w:rsidRPr="007C7E2F">
        <w:rPr>
          <w:rFonts w:ascii="Arial" w:hAnsi="Arial" w:cs="Arial"/>
          <w:spacing w:val="-12"/>
          <w:sz w:val="24"/>
          <w:szCs w:val="24"/>
        </w:rPr>
        <w:t xml:space="preserve"> </w:t>
      </w:r>
      <w:r w:rsidRPr="007C7E2F">
        <w:rPr>
          <w:rFonts w:ascii="Arial" w:hAnsi="Arial" w:cs="Arial"/>
          <w:sz w:val="24"/>
          <w:szCs w:val="24"/>
        </w:rPr>
        <w:t>de</w:t>
      </w:r>
      <w:r w:rsidRPr="007C7E2F">
        <w:rPr>
          <w:rFonts w:ascii="Arial" w:hAnsi="Arial" w:cs="Arial"/>
          <w:spacing w:val="-13"/>
          <w:sz w:val="24"/>
          <w:szCs w:val="24"/>
        </w:rPr>
        <w:t xml:space="preserve"> </w:t>
      </w:r>
      <w:r w:rsidRPr="007C7E2F">
        <w:rPr>
          <w:rFonts w:ascii="Arial" w:hAnsi="Arial" w:cs="Arial"/>
          <w:sz w:val="24"/>
          <w:szCs w:val="24"/>
        </w:rPr>
        <w:t>distintos</w:t>
      </w:r>
      <w:r w:rsidRPr="007C7E2F">
        <w:rPr>
          <w:rFonts w:ascii="Arial" w:hAnsi="Arial" w:cs="Arial"/>
          <w:spacing w:val="-13"/>
          <w:sz w:val="24"/>
          <w:szCs w:val="24"/>
        </w:rPr>
        <w:t xml:space="preserve"> </w:t>
      </w:r>
      <w:r w:rsidRPr="007C7E2F">
        <w:rPr>
          <w:rFonts w:ascii="Arial" w:hAnsi="Arial" w:cs="Arial"/>
          <w:sz w:val="24"/>
          <w:szCs w:val="24"/>
        </w:rPr>
        <w:t>grados</w:t>
      </w:r>
      <w:r w:rsidRPr="007C7E2F">
        <w:rPr>
          <w:rFonts w:ascii="Arial" w:hAnsi="Arial" w:cs="Arial"/>
          <w:spacing w:val="-13"/>
          <w:sz w:val="24"/>
          <w:szCs w:val="24"/>
        </w:rPr>
        <w:t xml:space="preserve"> </w:t>
      </w:r>
      <w:r w:rsidRPr="007C7E2F">
        <w:rPr>
          <w:rFonts w:ascii="Arial" w:hAnsi="Arial" w:cs="Arial"/>
          <w:sz w:val="24"/>
          <w:szCs w:val="24"/>
        </w:rPr>
        <w:t>de</w:t>
      </w:r>
      <w:r w:rsidRPr="007C7E2F">
        <w:rPr>
          <w:rFonts w:ascii="Arial" w:hAnsi="Arial" w:cs="Arial"/>
          <w:spacing w:val="-13"/>
          <w:sz w:val="24"/>
          <w:szCs w:val="24"/>
        </w:rPr>
        <w:t xml:space="preserve"> </w:t>
      </w:r>
      <w:r w:rsidRPr="007C7E2F">
        <w:rPr>
          <w:rFonts w:ascii="Arial" w:hAnsi="Arial" w:cs="Arial"/>
          <w:sz w:val="24"/>
          <w:szCs w:val="24"/>
        </w:rPr>
        <w:t>abrasión.</w:t>
      </w:r>
      <w:r w:rsidRPr="007C7E2F">
        <w:rPr>
          <w:rFonts w:ascii="Arial" w:hAnsi="Arial" w:cs="Arial"/>
          <w:spacing w:val="-16"/>
          <w:sz w:val="24"/>
          <w:szCs w:val="24"/>
        </w:rPr>
        <w:t xml:space="preserve"> </w:t>
      </w:r>
      <w:r w:rsidRPr="007C7E2F">
        <w:rPr>
          <w:rFonts w:ascii="Arial" w:hAnsi="Arial" w:cs="Arial"/>
          <w:sz w:val="24"/>
          <w:szCs w:val="24"/>
        </w:rPr>
        <w:t>Además,</w:t>
      </w:r>
      <w:r w:rsidRPr="007C7E2F">
        <w:rPr>
          <w:rFonts w:ascii="Arial" w:hAnsi="Arial" w:cs="Arial"/>
          <w:spacing w:val="-13"/>
          <w:sz w:val="24"/>
          <w:szCs w:val="24"/>
        </w:rPr>
        <w:t xml:space="preserve"> </w:t>
      </w:r>
      <w:r w:rsidRPr="007C7E2F">
        <w:rPr>
          <w:rFonts w:ascii="Arial" w:hAnsi="Arial" w:cs="Arial"/>
          <w:sz w:val="24"/>
          <w:szCs w:val="24"/>
        </w:rPr>
        <w:t>según</w:t>
      </w:r>
      <w:r w:rsidRPr="007C7E2F">
        <w:rPr>
          <w:rFonts w:ascii="Arial" w:hAnsi="Arial" w:cs="Arial"/>
          <w:spacing w:val="-13"/>
          <w:sz w:val="24"/>
          <w:szCs w:val="24"/>
        </w:rPr>
        <w:t xml:space="preserve"> </w:t>
      </w:r>
      <w:r w:rsidRPr="007C7E2F">
        <w:rPr>
          <w:rFonts w:ascii="Arial" w:hAnsi="Arial" w:cs="Arial"/>
          <w:sz w:val="24"/>
          <w:szCs w:val="24"/>
        </w:rPr>
        <w:t>sea</w:t>
      </w:r>
      <w:r w:rsidRPr="007C7E2F">
        <w:rPr>
          <w:rFonts w:ascii="Arial" w:hAnsi="Arial" w:cs="Arial"/>
          <w:spacing w:val="-13"/>
          <w:sz w:val="24"/>
          <w:szCs w:val="24"/>
        </w:rPr>
        <w:t xml:space="preserve"> </w:t>
      </w:r>
      <w:r w:rsidRPr="007C7E2F">
        <w:rPr>
          <w:rFonts w:ascii="Arial" w:hAnsi="Arial" w:cs="Arial"/>
          <w:sz w:val="24"/>
          <w:szCs w:val="24"/>
        </w:rPr>
        <w:t>el</w:t>
      </w:r>
      <w:r w:rsidRPr="007C7E2F">
        <w:rPr>
          <w:rFonts w:ascii="Arial" w:hAnsi="Arial" w:cs="Arial"/>
          <w:spacing w:val="-12"/>
          <w:sz w:val="24"/>
          <w:szCs w:val="24"/>
        </w:rPr>
        <w:t xml:space="preserve"> </w:t>
      </w:r>
      <w:r w:rsidRPr="007C7E2F">
        <w:rPr>
          <w:rFonts w:ascii="Arial" w:hAnsi="Arial" w:cs="Arial"/>
          <w:sz w:val="24"/>
          <w:szCs w:val="24"/>
        </w:rPr>
        <w:t>caso,</w:t>
      </w:r>
      <w:r w:rsidRPr="007C7E2F">
        <w:rPr>
          <w:rFonts w:ascii="Arial" w:hAnsi="Arial" w:cs="Arial"/>
          <w:spacing w:val="-15"/>
          <w:sz w:val="24"/>
          <w:szCs w:val="24"/>
        </w:rPr>
        <w:t xml:space="preserve"> </w:t>
      </w:r>
      <w:r w:rsidRPr="007C7E2F">
        <w:rPr>
          <w:rFonts w:ascii="Arial" w:hAnsi="Arial" w:cs="Arial"/>
          <w:sz w:val="24"/>
          <w:szCs w:val="24"/>
        </w:rPr>
        <w:t>se</w:t>
      </w:r>
      <w:r w:rsidRPr="007C7E2F">
        <w:rPr>
          <w:rFonts w:ascii="Arial" w:hAnsi="Arial" w:cs="Arial"/>
          <w:spacing w:val="-9"/>
          <w:sz w:val="24"/>
          <w:szCs w:val="24"/>
        </w:rPr>
        <w:t xml:space="preserve"> </w:t>
      </w:r>
      <w:r w:rsidRPr="007C7E2F">
        <w:rPr>
          <w:rFonts w:ascii="Arial" w:hAnsi="Arial" w:cs="Arial"/>
          <w:sz w:val="24"/>
          <w:szCs w:val="24"/>
        </w:rPr>
        <w:t>deben</w:t>
      </w:r>
      <w:r w:rsidRPr="007C7E2F">
        <w:rPr>
          <w:rFonts w:ascii="Arial" w:hAnsi="Arial" w:cs="Arial"/>
          <w:spacing w:val="-17"/>
          <w:sz w:val="24"/>
          <w:szCs w:val="24"/>
        </w:rPr>
        <w:t xml:space="preserve"> </w:t>
      </w:r>
      <w:r w:rsidRPr="007C7E2F">
        <w:rPr>
          <w:rFonts w:ascii="Arial" w:hAnsi="Arial" w:cs="Arial"/>
          <w:sz w:val="24"/>
          <w:szCs w:val="24"/>
        </w:rPr>
        <w:t xml:space="preserve">eliminar las manchas de cal acumulada en las superficies del vidrio. El proceso de </w:t>
      </w:r>
      <w:r w:rsidRPr="007C7E2F">
        <w:rPr>
          <w:rFonts w:ascii="Arial" w:hAnsi="Arial" w:cs="Arial"/>
          <w:spacing w:val="-3"/>
          <w:sz w:val="24"/>
          <w:szCs w:val="24"/>
        </w:rPr>
        <w:t xml:space="preserve">limpieza </w:t>
      </w:r>
      <w:r w:rsidRPr="007C7E2F">
        <w:rPr>
          <w:rFonts w:ascii="Arial" w:hAnsi="Arial" w:cs="Arial"/>
          <w:sz w:val="24"/>
          <w:szCs w:val="24"/>
        </w:rPr>
        <w:t xml:space="preserve">y </w:t>
      </w:r>
      <w:r w:rsidRPr="007C7E2F">
        <w:rPr>
          <w:rFonts w:ascii="Arial" w:hAnsi="Arial" w:cs="Arial"/>
          <w:spacing w:val="-3"/>
          <w:sz w:val="24"/>
          <w:szCs w:val="24"/>
        </w:rPr>
        <w:t xml:space="preserve">pulido </w:t>
      </w:r>
      <w:r w:rsidRPr="007C7E2F">
        <w:rPr>
          <w:rFonts w:ascii="Arial" w:hAnsi="Arial" w:cs="Arial"/>
          <w:sz w:val="24"/>
          <w:szCs w:val="24"/>
        </w:rPr>
        <w:t>debe tener como objetivo, devolver las propiedades ópticas del vidrio al estado original. Expuestos los perfiles metálicos,</w:t>
      </w:r>
      <w:r w:rsidRPr="007C7E2F">
        <w:rPr>
          <w:rFonts w:ascii="Arial" w:hAnsi="Arial" w:cs="Arial"/>
          <w:spacing w:val="-7"/>
          <w:sz w:val="24"/>
          <w:szCs w:val="24"/>
        </w:rPr>
        <w:t xml:space="preserve"> </w:t>
      </w:r>
      <w:r w:rsidRPr="007C7E2F">
        <w:rPr>
          <w:rFonts w:ascii="Arial" w:hAnsi="Arial" w:cs="Arial"/>
          <w:sz w:val="24"/>
          <w:szCs w:val="24"/>
        </w:rPr>
        <w:t>se</w:t>
      </w:r>
      <w:r w:rsidRPr="007C7E2F">
        <w:rPr>
          <w:rFonts w:ascii="Arial" w:hAnsi="Arial" w:cs="Arial"/>
          <w:spacing w:val="-5"/>
          <w:sz w:val="24"/>
          <w:szCs w:val="24"/>
        </w:rPr>
        <w:t xml:space="preserve"> </w:t>
      </w:r>
      <w:r w:rsidRPr="007C7E2F">
        <w:rPr>
          <w:rFonts w:ascii="Arial" w:hAnsi="Arial" w:cs="Arial"/>
          <w:sz w:val="24"/>
          <w:szCs w:val="24"/>
        </w:rPr>
        <w:t>debe</w:t>
      </w:r>
      <w:r w:rsidRPr="007C7E2F">
        <w:rPr>
          <w:rFonts w:ascii="Arial" w:hAnsi="Arial" w:cs="Arial"/>
          <w:spacing w:val="-4"/>
          <w:sz w:val="24"/>
          <w:szCs w:val="24"/>
        </w:rPr>
        <w:t xml:space="preserve"> </w:t>
      </w:r>
      <w:r w:rsidRPr="007C7E2F">
        <w:rPr>
          <w:rFonts w:ascii="Arial" w:hAnsi="Arial" w:cs="Arial"/>
          <w:sz w:val="24"/>
          <w:szCs w:val="24"/>
        </w:rPr>
        <w:t>inspeccionar</w:t>
      </w:r>
      <w:r w:rsidRPr="007C7E2F">
        <w:rPr>
          <w:rFonts w:ascii="Arial" w:hAnsi="Arial" w:cs="Arial"/>
          <w:spacing w:val="-6"/>
          <w:sz w:val="24"/>
          <w:szCs w:val="24"/>
        </w:rPr>
        <w:t xml:space="preserve"> </w:t>
      </w:r>
      <w:r w:rsidRPr="007C7E2F">
        <w:rPr>
          <w:rFonts w:ascii="Arial" w:hAnsi="Arial" w:cs="Arial"/>
          <w:sz w:val="24"/>
          <w:szCs w:val="24"/>
        </w:rPr>
        <w:t>el</w:t>
      </w:r>
      <w:r w:rsidRPr="007C7E2F">
        <w:rPr>
          <w:rFonts w:ascii="Arial" w:hAnsi="Arial" w:cs="Arial"/>
          <w:spacing w:val="-7"/>
          <w:sz w:val="24"/>
          <w:szCs w:val="24"/>
        </w:rPr>
        <w:t xml:space="preserve"> </w:t>
      </w:r>
      <w:r w:rsidRPr="007C7E2F">
        <w:rPr>
          <w:rFonts w:ascii="Arial" w:hAnsi="Arial" w:cs="Arial"/>
          <w:sz w:val="24"/>
          <w:szCs w:val="24"/>
        </w:rPr>
        <w:t>estado</w:t>
      </w:r>
      <w:r w:rsidRPr="007C7E2F">
        <w:rPr>
          <w:rFonts w:ascii="Arial" w:hAnsi="Arial" w:cs="Arial"/>
          <w:spacing w:val="-5"/>
          <w:sz w:val="24"/>
          <w:szCs w:val="24"/>
        </w:rPr>
        <w:t xml:space="preserve"> </w:t>
      </w:r>
      <w:r w:rsidRPr="007C7E2F">
        <w:rPr>
          <w:rFonts w:ascii="Arial" w:hAnsi="Arial" w:cs="Arial"/>
          <w:sz w:val="24"/>
          <w:szCs w:val="24"/>
        </w:rPr>
        <w:t>de</w:t>
      </w:r>
      <w:r w:rsidRPr="007C7E2F">
        <w:rPr>
          <w:rFonts w:ascii="Arial" w:hAnsi="Arial" w:cs="Arial"/>
          <w:spacing w:val="-5"/>
          <w:sz w:val="24"/>
          <w:szCs w:val="24"/>
        </w:rPr>
        <w:t xml:space="preserve"> </w:t>
      </w:r>
      <w:r w:rsidRPr="007C7E2F">
        <w:rPr>
          <w:rFonts w:ascii="Arial" w:hAnsi="Arial" w:cs="Arial"/>
          <w:sz w:val="24"/>
          <w:szCs w:val="24"/>
        </w:rPr>
        <w:t>los</w:t>
      </w:r>
      <w:r w:rsidRPr="007C7E2F">
        <w:rPr>
          <w:rFonts w:ascii="Arial" w:hAnsi="Arial" w:cs="Arial"/>
          <w:spacing w:val="-5"/>
          <w:sz w:val="24"/>
          <w:szCs w:val="24"/>
        </w:rPr>
        <w:t xml:space="preserve"> </w:t>
      </w:r>
      <w:r w:rsidRPr="007C7E2F">
        <w:rPr>
          <w:rFonts w:ascii="Arial" w:hAnsi="Arial" w:cs="Arial"/>
          <w:sz w:val="24"/>
          <w:szCs w:val="24"/>
        </w:rPr>
        <w:t>mecanismos</w:t>
      </w:r>
      <w:r w:rsidRPr="007C7E2F">
        <w:rPr>
          <w:rFonts w:ascii="Arial" w:hAnsi="Arial" w:cs="Arial"/>
          <w:spacing w:val="-5"/>
          <w:sz w:val="24"/>
          <w:szCs w:val="24"/>
        </w:rPr>
        <w:t xml:space="preserve"> </w:t>
      </w:r>
      <w:r w:rsidRPr="007C7E2F">
        <w:rPr>
          <w:rFonts w:ascii="Arial" w:hAnsi="Arial" w:cs="Arial"/>
          <w:sz w:val="24"/>
          <w:szCs w:val="24"/>
        </w:rPr>
        <w:t>de</w:t>
      </w:r>
      <w:r w:rsidRPr="007C7E2F">
        <w:rPr>
          <w:rFonts w:ascii="Arial" w:hAnsi="Arial" w:cs="Arial"/>
          <w:spacing w:val="-5"/>
          <w:sz w:val="24"/>
          <w:szCs w:val="24"/>
        </w:rPr>
        <w:t xml:space="preserve"> </w:t>
      </w:r>
      <w:r w:rsidRPr="007C7E2F">
        <w:rPr>
          <w:rFonts w:ascii="Arial" w:hAnsi="Arial" w:cs="Arial"/>
          <w:sz w:val="24"/>
          <w:szCs w:val="24"/>
        </w:rPr>
        <w:t>apertura</w:t>
      </w:r>
      <w:r w:rsidRPr="007C7E2F">
        <w:rPr>
          <w:rFonts w:ascii="Arial" w:hAnsi="Arial" w:cs="Arial"/>
          <w:spacing w:val="-6"/>
          <w:sz w:val="24"/>
          <w:szCs w:val="24"/>
        </w:rPr>
        <w:t xml:space="preserve"> </w:t>
      </w:r>
      <w:r w:rsidRPr="007C7E2F">
        <w:rPr>
          <w:rFonts w:ascii="Arial" w:hAnsi="Arial" w:cs="Arial"/>
          <w:sz w:val="24"/>
          <w:szCs w:val="24"/>
        </w:rPr>
        <w:t>(pivotes),</w:t>
      </w:r>
      <w:r w:rsidRPr="007C7E2F">
        <w:rPr>
          <w:rFonts w:ascii="Arial" w:hAnsi="Arial" w:cs="Arial"/>
          <w:spacing w:val="-6"/>
          <w:sz w:val="24"/>
          <w:szCs w:val="24"/>
        </w:rPr>
        <w:t xml:space="preserve"> </w:t>
      </w:r>
      <w:r w:rsidRPr="007C7E2F">
        <w:rPr>
          <w:rFonts w:ascii="Arial" w:hAnsi="Arial" w:cs="Arial"/>
          <w:sz w:val="24"/>
          <w:szCs w:val="24"/>
        </w:rPr>
        <w:t>en</w:t>
      </w:r>
      <w:r w:rsidRPr="007C7E2F">
        <w:rPr>
          <w:rFonts w:ascii="Arial" w:hAnsi="Arial" w:cs="Arial"/>
          <w:spacing w:val="-8"/>
          <w:sz w:val="24"/>
          <w:szCs w:val="24"/>
        </w:rPr>
        <w:t xml:space="preserve"> </w:t>
      </w:r>
      <w:r w:rsidRPr="007C7E2F">
        <w:rPr>
          <w:rFonts w:ascii="Arial" w:hAnsi="Arial" w:cs="Arial"/>
          <w:sz w:val="24"/>
          <w:szCs w:val="24"/>
        </w:rPr>
        <w:t>caso</w:t>
      </w:r>
      <w:r w:rsidRPr="007C7E2F">
        <w:rPr>
          <w:rFonts w:ascii="Arial" w:hAnsi="Arial" w:cs="Arial"/>
          <w:spacing w:val="-5"/>
          <w:sz w:val="24"/>
          <w:szCs w:val="24"/>
        </w:rPr>
        <w:t xml:space="preserve"> </w:t>
      </w:r>
      <w:r w:rsidRPr="007C7E2F">
        <w:rPr>
          <w:rFonts w:ascii="Arial" w:hAnsi="Arial" w:cs="Arial"/>
          <w:sz w:val="24"/>
          <w:szCs w:val="24"/>
        </w:rPr>
        <w:t>debe</w:t>
      </w:r>
      <w:r w:rsidRPr="007C7E2F">
        <w:rPr>
          <w:rFonts w:ascii="Arial" w:hAnsi="Arial" w:cs="Arial"/>
          <w:spacing w:val="-8"/>
          <w:sz w:val="24"/>
          <w:szCs w:val="24"/>
        </w:rPr>
        <w:t xml:space="preserve"> </w:t>
      </w:r>
      <w:r w:rsidRPr="007C7E2F">
        <w:rPr>
          <w:rFonts w:ascii="Arial" w:hAnsi="Arial" w:cs="Arial"/>
          <w:sz w:val="24"/>
          <w:szCs w:val="24"/>
        </w:rPr>
        <w:t xml:space="preserve">tener como objetivo, devolver las propiedades ópticas del vidrio al estado original sobre los pivotes </w:t>
      </w:r>
      <w:r w:rsidRPr="007C7E2F">
        <w:rPr>
          <w:rFonts w:ascii="Arial" w:hAnsi="Arial" w:cs="Arial"/>
          <w:spacing w:val="-2"/>
          <w:sz w:val="24"/>
          <w:szCs w:val="24"/>
        </w:rPr>
        <w:t xml:space="preserve">y/o </w:t>
      </w:r>
      <w:r w:rsidRPr="007C7E2F">
        <w:rPr>
          <w:rFonts w:ascii="Arial" w:hAnsi="Arial" w:cs="Arial"/>
          <w:sz w:val="24"/>
          <w:szCs w:val="24"/>
        </w:rPr>
        <w:t>marcos metálicos.</w:t>
      </w:r>
      <w:r w:rsidRPr="007C7E2F">
        <w:rPr>
          <w:rFonts w:ascii="Arial" w:hAnsi="Arial" w:cs="Arial"/>
          <w:spacing w:val="-5"/>
          <w:sz w:val="24"/>
          <w:szCs w:val="24"/>
        </w:rPr>
        <w:t xml:space="preserve"> </w:t>
      </w:r>
      <w:r w:rsidRPr="007C7E2F">
        <w:rPr>
          <w:rFonts w:ascii="Arial" w:hAnsi="Arial" w:cs="Arial"/>
          <w:sz w:val="24"/>
          <w:szCs w:val="24"/>
        </w:rPr>
        <w:t>Definido</w:t>
      </w:r>
      <w:r w:rsidRPr="007C7E2F">
        <w:rPr>
          <w:rFonts w:ascii="Arial" w:hAnsi="Arial" w:cs="Arial"/>
          <w:spacing w:val="-3"/>
          <w:sz w:val="24"/>
          <w:szCs w:val="24"/>
        </w:rPr>
        <w:t xml:space="preserve"> </w:t>
      </w:r>
      <w:r w:rsidRPr="007C7E2F">
        <w:rPr>
          <w:rFonts w:ascii="Arial" w:hAnsi="Arial" w:cs="Arial"/>
          <w:sz w:val="24"/>
          <w:szCs w:val="24"/>
        </w:rPr>
        <w:t>el</w:t>
      </w:r>
      <w:r w:rsidRPr="007C7E2F">
        <w:rPr>
          <w:rFonts w:ascii="Arial" w:hAnsi="Arial" w:cs="Arial"/>
          <w:spacing w:val="-5"/>
          <w:sz w:val="24"/>
          <w:szCs w:val="24"/>
        </w:rPr>
        <w:t xml:space="preserve"> </w:t>
      </w:r>
      <w:r w:rsidRPr="007C7E2F">
        <w:rPr>
          <w:rFonts w:ascii="Arial" w:hAnsi="Arial" w:cs="Arial"/>
          <w:sz w:val="24"/>
          <w:szCs w:val="24"/>
        </w:rPr>
        <w:t>nivel</w:t>
      </w:r>
      <w:r w:rsidRPr="007C7E2F">
        <w:rPr>
          <w:rFonts w:ascii="Arial" w:hAnsi="Arial" w:cs="Arial"/>
          <w:spacing w:val="-5"/>
          <w:sz w:val="24"/>
          <w:szCs w:val="24"/>
        </w:rPr>
        <w:t xml:space="preserve"> </w:t>
      </w:r>
      <w:r w:rsidRPr="007C7E2F">
        <w:rPr>
          <w:rFonts w:ascii="Arial" w:hAnsi="Arial" w:cs="Arial"/>
          <w:sz w:val="24"/>
          <w:szCs w:val="24"/>
        </w:rPr>
        <w:t>de</w:t>
      </w:r>
      <w:r w:rsidRPr="007C7E2F">
        <w:rPr>
          <w:rFonts w:ascii="Arial" w:hAnsi="Arial" w:cs="Arial"/>
          <w:spacing w:val="-3"/>
          <w:sz w:val="24"/>
          <w:szCs w:val="24"/>
        </w:rPr>
        <w:t xml:space="preserve"> </w:t>
      </w:r>
      <w:r w:rsidRPr="007C7E2F">
        <w:rPr>
          <w:rFonts w:ascii="Arial" w:hAnsi="Arial" w:cs="Arial"/>
          <w:sz w:val="24"/>
          <w:szCs w:val="24"/>
        </w:rPr>
        <w:t>intervención</w:t>
      </w:r>
      <w:r w:rsidRPr="007C7E2F">
        <w:rPr>
          <w:rFonts w:ascii="Arial" w:hAnsi="Arial" w:cs="Arial"/>
          <w:spacing w:val="-7"/>
          <w:sz w:val="24"/>
          <w:szCs w:val="24"/>
        </w:rPr>
        <w:t xml:space="preserve"> </w:t>
      </w:r>
      <w:r w:rsidRPr="007C7E2F">
        <w:rPr>
          <w:rFonts w:ascii="Arial" w:hAnsi="Arial" w:cs="Arial"/>
          <w:sz w:val="24"/>
          <w:szCs w:val="24"/>
        </w:rPr>
        <w:t>sobre</w:t>
      </w:r>
      <w:r w:rsidRPr="007C7E2F">
        <w:rPr>
          <w:rFonts w:ascii="Arial" w:hAnsi="Arial" w:cs="Arial"/>
          <w:spacing w:val="-3"/>
          <w:sz w:val="24"/>
          <w:szCs w:val="24"/>
        </w:rPr>
        <w:t xml:space="preserve"> </w:t>
      </w:r>
      <w:r w:rsidRPr="007C7E2F">
        <w:rPr>
          <w:rFonts w:ascii="Arial" w:hAnsi="Arial" w:cs="Arial"/>
          <w:sz w:val="24"/>
          <w:szCs w:val="24"/>
        </w:rPr>
        <w:t>los</w:t>
      </w:r>
      <w:r w:rsidRPr="007C7E2F">
        <w:rPr>
          <w:rFonts w:ascii="Arial" w:hAnsi="Arial" w:cs="Arial"/>
          <w:spacing w:val="-4"/>
          <w:sz w:val="24"/>
          <w:szCs w:val="24"/>
        </w:rPr>
        <w:t xml:space="preserve"> </w:t>
      </w:r>
      <w:r w:rsidRPr="007C7E2F">
        <w:rPr>
          <w:rFonts w:ascii="Arial" w:hAnsi="Arial" w:cs="Arial"/>
          <w:sz w:val="24"/>
          <w:szCs w:val="24"/>
        </w:rPr>
        <w:t>marcos,</w:t>
      </w:r>
      <w:r w:rsidRPr="007C7E2F">
        <w:rPr>
          <w:rFonts w:ascii="Arial" w:hAnsi="Arial" w:cs="Arial"/>
          <w:spacing w:val="-5"/>
          <w:sz w:val="24"/>
          <w:szCs w:val="24"/>
        </w:rPr>
        <w:t xml:space="preserve"> </w:t>
      </w:r>
      <w:r w:rsidRPr="007C7E2F">
        <w:rPr>
          <w:rFonts w:ascii="Arial" w:hAnsi="Arial" w:cs="Arial"/>
          <w:sz w:val="24"/>
          <w:szCs w:val="24"/>
        </w:rPr>
        <w:t>se</w:t>
      </w:r>
      <w:r w:rsidRPr="007C7E2F">
        <w:rPr>
          <w:rFonts w:ascii="Arial" w:hAnsi="Arial" w:cs="Arial"/>
          <w:spacing w:val="-3"/>
          <w:sz w:val="24"/>
          <w:szCs w:val="24"/>
        </w:rPr>
        <w:t xml:space="preserve"> </w:t>
      </w:r>
      <w:r w:rsidRPr="007C7E2F">
        <w:rPr>
          <w:rFonts w:ascii="Arial" w:hAnsi="Arial" w:cs="Arial"/>
          <w:sz w:val="24"/>
          <w:szCs w:val="24"/>
        </w:rPr>
        <w:t>puede</w:t>
      </w:r>
      <w:r w:rsidRPr="007C7E2F">
        <w:rPr>
          <w:rFonts w:ascii="Arial" w:hAnsi="Arial" w:cs="Arial"/>
          <w:spacing w:val="-3"/>
          <w:sz w:val="24"/>
          <w:szCs w:val="24"/>
        </w:rPr>
        <w:t xml:space="preserve"> </w:t>
      </w:r>
      <w:r w:rsidRPr="007C7E2F">
        <w:rPr>
          <w:rFonts w:ascii="Arial" w:hAnsi="Arial" w:cs="Arial"/>
          <w:sz w:val="24"/>
          <w:szCs w:val="24"/>
        </w:rPr>
        <w:t>continuar</w:t>
      </w:r>
      <w:r w:rsidRPr="007C7E2F">
        <w:rPr>
          <w:rFonts w:ascii="Arial" w:hAnsi="Arial" w:cs="Arial"/>
          <w:spacing w:val="-4"/>
          <w:sz w:val="24"/>
          <w:szCs w:val="24"/>
        </w:rPr>
        <w:t xml:space="preserve"> </w:t>
      </w:r>
      <w:r w:rsidRPr="007C7E2F">
        <w:rPr>
          <w:rFonts w:ascii="Arial" w:hAnsi="Arial" w:cs="Arial"/>
          <w:sz w:val="24"/>
          <w:szCs w:val="24"/>
        </w:rPr>
        <w:t>el</w:t>
      </w:r>
      <w:r w:rsidRPr="007C7E2F">
        <w:rPr>
          <w:rFonts w:ascii="Arial" w:hAnsi="Arial" w:cs="Arial"/>
          <w:spacing w:val="-2"/>
          <w:sz w:val="24"/>
          <w:szCs w:val="24"/>
        </w:rPr>
        <w:t xml:space="preserve"> </w:t>
      </w:r>
      <w:r w:rsidRPr="007C7E2F">
        <w:rPr>
          <w:rFonts w:ascii="Arial" w:hAnsi="Arial" w:cs="Arial"/>
          <w:sz w:val="24"/>
          <w:szCs w:val="24"/>
        </w:rPr>
        <w:t>mantenimiento</w:t>
      </w:r>
      <w:r w:rsidRPr="007C7E2F">
        <w:rPr>
          <w:rFonts w:ascii="Arial" w:hAnsi="Arial" w:cs="Arial"/>
          <w:spacing w:val="-3"/>
          <w:sz w:val="24"/>
          <w:szCs w:val="24"/>
        </w:rPr>
        <w:t xml:space="preserve"> </w:t>
      </w:r>
      <w:r w:rsidRPr="007C7E2F">
        <w:rPr>
          <w:rFonts w:ascii="Arial" w:hAnsi="Arial" w:cs="Arial"/>
          <w:sz w:val="24"/>
          <w:szCs w:val="24"/>
        </w:rPr>
        <w:t xml:space="preserve">hacia el exterior de los marcos, específicamente sobre las molduras de madera </w:t>
      </w:r>
      <w:r w:rsidRPr="007C7E2F">
        <w:rPr>
          <w:rFonts w:ascii="Arial" w:hAnsi="Arial" w:cs="Arial"/>
          <w:spacing w:val="-3"/>
          <w:sz w:val="24"/>
          <w:szCs w:val="24"/>
        </w:rPr>
        <w:t xml:space="preserve">que </w:t>
      </w:r>
      <w:r w:rsidRPr="007C7E2F">
        <w:rPr>
          <w:rFonts w:ascii="Arial" w:hAnsi="Arial" w:cs="Arial"/>
          <w:sz w:val="24"/>
          <w:szCs w:val="24"/>
        </w:rPr>
        <w:t>recubren por la parte externa</w:t>
      </w:r>
      <w:r w:rsidRPr="007C7E2F">
        <w:rPr>
          <w:rFonts w:ascii="Arial" w:hAnsi="Arial" w:cs="Arial"/>
          <w:spacing w:val="-5"/>
          <w:sz w:val="24"/>
          <w:szCs w:val="24"/>
        </w:rPr>
        <w:t xml:space="preserve"> </w:t>
      </w:r>
      <w:r w:rsidRPr="007C7E2F">
        <w:rPr>
          <w:rFonts w:ascii="Arial" w:hAnsi="Arial" w:cs="Arial"/>
          <w:sz w:val="24"/>
          <w:szCs w:val="24"/>
        </w:rPr>
        <w:t>los</w:t>
      </w:r>
      <w:r w:rsidRPr="007C7E2F">
        <w:rPr>
          <w:rFonts w:ascii="Arial" w:hAnsi="Arial" w:cs="Arial"/>
          <w:spacing w:val="-4"/>
          <w:sz w:val="24"/>
          <w:szCs w:val="24"/>
        </w:rPr>
        <w:t xml:space="preserve"> </w:t>
      </w:r>
      <w:r w:rsidRPr="007C7E2F">
        <w:rPr>
          <w:rFonts w:ascii="Arial" w:hAnsi="Arial" w:cs="Arial"/>
          <w:sz w:val="24"/>
          <w:szCs w:val="24"/>
        </w:rPr>
        <w:t>marcos</w:t>
      </w:r>
      <w:r w:rsidRPr="007C7E2F">
        <w:rPr>
          <w:rFonts w:ascii="Arial" w:hAnsi="Arial" w:cs="Arial"/>
          <w:spacing w:val="-4"/>
          <w:sz w:val="24"/>
          <w:szCs w:val="24"/>
        </w:rPr>
        <w:t xml:space="preserve"> </w:t>
      </w:r>
      <w:r w:rsidRPr="007C7E2F">
        <w:rPr>
          <w:rFonts w:ascii="Arial" w:hAnsi="Arial" w:cs="Arial"/>
          <w:sz w:val="24"/>
          <w:szCs w:val="24"/>
        </w:rPr>
        <w:t>de</w:t>
      </w:r>
      <w:r w:rsidRPr="007C7E2F">
        <w:rPr>
          <w:rFonts w:ascii="Arial" w:hAnsi="Arial" w:cs="Arial"/>
          <w:spacing w:val="-5"/>
          <w:sz w:val="24"/>
          <w:szCs w:val="24"/>
        </w:rPr>
        <w:t xml:space="preserve"> </w:t>
      </w:r>
      <w:r w:rsidRPr="007C7E2F">
        <w:rPr>
          <w:rFonts w:ascii="Arial" w:hAnsi="Arial" w:cs="Arial"/>
          <w:sz w:val="24"/>
          <w:szCs w:val="24"/>
        </w:rPr>
        <w:t>las</w:t>
      </w:r>
      <w:r w:rsidRPr="007C7E2F">
        <w:rPr>
          <w:rFonts w:ascii="Arial" w:hAnsi="Arial" w:cs="Arial"/>
          <w:spacing w:val="-4"/>
          <w:sz w:val="24"/>
          <w:szCs w:val="24"/>
        </w:rPr>
        <w:t xml:space="preserve"> </w:t>
      </w:r>
      <w:r w:rsidRPr="007C7E2F">
        <w:rPr>
          <w:rFonts w:ascii="Arial" w:hAnsi="Arial" w:cs="Arial"/>
          <w:sz w:val="24"/>
          <w:szCs w:val="24"/>
        </w:rPr>
        <w:t>ventanas</w:t>
      </w:r>
      <w:r w:rsidRPr="007C7E2F">
        <w:rPr>
          <w:rFonts w:ascii="Arial" w:hAnsi="Arial" w:cs="Arial"/>
          <w:spacing w:val="-4"/>
          <w:sz w:val="24"/>
          <w:szCs w:val="24"/>
        </w:rPr>
        <w:t xml:space="preserve"> </w:t>
      </w:r>
      <w:r w:rsidRPr="007C7E2F">
        <w:rPr>
          <w:rFonts w:ascii="Arial" w:hAnsi="Arial" w:cs="Arial"/>
          <w:sz w:val="24"/>
          <w:szCs w:val="24"/>
        </w:rPr>
        <w:t>y</w:t>
      </w:r>
      <w:r w:rsidRPr="007C7E2F">
        <w:rPr>
          <w:rFonts w:ascii="Arial" w:hAnsi="Arial" w:cs="Arial"/>
          <w:spacing w:val="-9"/>
          <w:sz w:val="24"/>
          <w:szCs w:val="24"/>
        </w:rPr>
        <w:t xml:space="preserve"> </w:t>
      </w:r>
      <w:r w:rsidRPr="007C7E2F">
        <w:rPr>
          <w:rFonts w:ascii="Arial" w:hAnsi="Arial" w:cs="Arial"/>
          <w:sz w:val="24"/>
          <w:szCs w:val="24"/>
        </w:rPr>
        <w:t>se</w:t>
      </w:r>
      <w:r w:rsidRPr="007C7E2F">
        <w:rPr>
          <w:rFonts w:ascii="Arial" w:hAnsi="Arial" w:cs="Arial"/>
          <w:spacing w:val="-5"/>
          <w:sz w:val="24"/>
          <w:szCs w:val="24"/>
        </w:rPr>
        <w:t xml:space="preserve"> </w:t>
      </w:r>
      <w:r w:rsidRPr="007C7E2F">
        <w:rPr>
          <w:rFonts w:ascii="Arial" w:hAnsi="Arial" w:cs="Arial"/>
          <w:sz w:val="24"/>
          <w:szCs w:val="24"/>
        </w:rPr>
        <w:t>exponen</w:t>
      </w:r>
      <w:r w:rsidRPr="007C7E2F">
        <w:rPr>
          <w:rFonts w:ascii="Arial" w:hAnsi="Arial" w:cs="Arial"/>
          <w:spacing w:val="-8"/>
          <w:sz w:val="24"/>
          <w:szCs w:val="24"/>
        </w:rPr>
        <w:t xml:space="preserve"> </w:t>
      </w:r>
      <w:r w:rsidRPr="007C7E2F">
        <w:rPr>
          <w:rFonts w:ascii="Arial" w:hAnsi="Arial" w:cs="Arial"/>
          <w:sz w:val="24"/>
          <w:szCs w:val="24"/>
        </w:rPr>
        <w:t>en</w:t>
      </w:r>
      <w:r w:rsidRPr="007C7E2F">
        <w:rPr>
          <w:rFonts w:ascii="Arial" w:hAnsi="Arial" w:cs="Arial"/>
          <w:spacing w:val="-8"/>
          <w:sz w:val="24"/>
          <w:szCs w:val="24"/>
        </w:rPr>
        <w:t xml:space="preserve"> </w:t>
      </w:r>
      <w:r w:rsidRPr="007C7E2F">
        <w:rPr>
          <w:rFonts w:ascii="Arial" w:hAnsi="Arial" w:cs="Arial"/>
          <w:sz w:val="24"/>
          <w:szCs w:val="24"/>
        </w:rPr>
        <w:t>las</w:t>
      </w:r>
      <w:r w:rsidRPr="007C7E2F">
        <w:rPr>
          <w:rFonts w:ascii="Arial" w:hAnsi="Arial" w:cs="Arial"/>
          <w:spacing w:val="-4"/>
          <w:sz w:val="24"/>
          <w:szCs w:val="24"/>
        </w:rPr>
        <w:t xml:space="preserve"> </w:t>
      </w:r>
      <w:r w:rsidRPr="007C7E2F">
        <w:rPr>
          <w:rFonts w:ascii="Arial" w:hAnsi="Arial" w:cs="Arial"/>
          <w:sz w:val="24"/>
          <w:szCs w:val="24"/>
        </w:rPr>
        <w:t>fachadas</w:t>
      </w:r>
      <w:r w:rsidRPr="007C7E2F">
        <w:rPr>
          <w:rFonts w:ascii="Arial" w:hAnsi="Arial" w:cs="Arial"/>
          <w:spacing w:val="-5"/>
          <w:sz w:val="24"/>
          <w:szCs w:val="24"/>
        </w:rPr>
        <w:t xml:space="preserve"> </w:t>
      </w:r>
      <w:r w:rsidRPr="007C7E2F">
        <w:rPr>
          <w:rFonts w:ascii="Arial" w:hAnsi="Arial" w:cs="Arial"/>
          <w:sz w:val="24"/>
          <w:szCs w:val="24"/>
        </w:rPr>
        <w:t>de</w:t>
      </w:r>
      <w:r w:rsidRPr="007C7E2F">
        <w:rPr>
          <w:rFonts w:ascii="Arial" w:hAnsi="Arial" w:cs="Arial"/>
          <w:spacing w:val="-4"/>
          <w:sz w:val="24"/>
          <w:szCs w:val="24"/>
        </w:rPr>
        <w:t xml:space="preserve"> </w:t>
      </w:r>
      <w:r w:rsidRPr="007C7E2F">
        <w:rPr>
          <w:rFonts w:ascii="Arial" w:hAnsi="Arial" w:cs="Arial"/>
          <w:sz w:val="24"/>
          <w:szCs w:val="24"/>
        </w:rPr>
        <w:t>la</w:t>
      </w:r>
      <w:r w:rsidRPr="007C7E2F">
        <w:rPr>
          <w:rFonts w:ascii="Arial" w:hAnsi="Arial" w:cs="Arial"/>
          <w:spacing w:val="-4"/>
          <w:sz w:val="24"/>
          <w:szCs w:val="24"/>
        </w:rPr>
        <w:t xml:space="preserve"> </w:t>
      </w:r>
      <w:r w:rsidRPr="007C7E2F">
        <w:rPr>
          <w:rFonts w:ascii="Arial" w:hAnsi="Arial" w:cs="Arial"/>
          <w:sz w:val="24"/>
          <w:szCs w:val="24"/>
        </w:rPr>
        <w:t>edificación.</w:t>
      </w:r>
    </w:p>
    <w:p w:rsidR="001553EF" w:rsidRPr="007C7E2F" w:rsidRDefault="001553EF" w:rsidP="00AE0697">
      <w:pPr>
        <w:pStyle w:val="Prrafodelista"/>
        <w:spacing w:after="0" w:line="240" w:lineRule="auto"/>
        <w:ind w:left="1080" w:right="474"/>
        <w:jc w:val="both"/>
        <w:rPr>
          <w:rFonts w:ascii="Arial" w:hAnsi="Arial" w:cs="Arial"/>
          <w:sz w:val="24"/>
          <w:szCs w:val="24"/>
        </w:rPr>
      </w:pPr>
    </w:p>
    <w:p w:rsidR="00674E58" w:rsidRPr="007C7E2F" w:rsidRDefault="00674E58" w:rsidP="00AE0697">
      <w:pPr>
        <w:pStyle w:val="Prrafodelista"/>
        <w:numPr>
          <w:ilvl w:val="1"/>
          <w:numId w:val="12"/>
        </w:numPr>
        <w:spacing w:after="0" w:line="240" w:lineRule="auto"/>
        <w:ind w:left="1077" w:right="474"/>
        <w:jc w:val="both"/>
        <w:rPr>
          <w:rFonts w:ascii="Arial" w:hAnsi="Arial" w:cs="Arial"/>
          <w:sz w:val="24"/>
          <w:szCs w:val="24"/>
        </w:rPr>
      </w:pPr>
      <w:r w:rsidRPr="007C7E2F">
        <w:rPr>
          <w:rFonts w:ascii="Arial" w:hAnsi="Arial" w:cs="Arial"/>
          <w:b/>
          <w:sz w:val="24"/>
          <w:szCs w:val="24"/>
        </w:rPr>
        <w:t>Reinstalación de marcos y transparencias e instalación de películas anti esquirlas</w:t>
      </w:r>
    </w:p>
    <w:p w:rsidR="00674E58" w:rsidRPr="007C7E2F" w:rsidRDefault="00674E58" w:rsidP="00AE0697">
      <w:pPr>
        <w:pStyle w:val="Prrafodelista"/>
        <w:spacing w:after="0" w:line="240" w:lineRule="auto"/>
        <w:ind w:left="1077" w:right="474"/>
        <w:jc w:val="both"/>
        <w:rPr>
          <w:rFonts w:ascii="Arial" w:hAnsi="Arial" w:cs="Arial"/>
          <w:sz w:val="24"/>
          <w:szCs w:val="24"/>
        </w:rPr>
      </w:pPr>
      <w:r w:rsidRPr="007C7E2F">
        <w:rPr>
          <w:rFonts w:ascii="Arial" w:hAnsi="Arial" w:cs="Arial"/>
          <w:sz w:val="24"/>
          <w:szCs w:val="24"/>
        </w:rPr>
        <w:t>Para proceso de disposición final de los sistemas de blindaje arquitectónico, la dirección del mantenimiento va desde la parte exterior de la edificación hacia el interior de la</w:t>
      </w:r>
      <w:r w:rsidRPr="007C7E2F">
        <w:rPr>
          <w:rFonts w:ascii="Arial" w:hAnsi="Arial" w:cs="Arial"/>
          <w:spacing w:val="9"/>
          <w:sz w:val="24"/>
          <w:szCs w:val="24"/>
        </w:rPr>
        <w:t xml:space="preserve"> </w:t>
      </w:r>
      <w:r w:rsidRPr="007C7E2F">
        <w:rPr>
          <w:rFonts w:ascii="Arial" w:hAnsi="Arial" w:cs="Arial"/>
          <w:sz w:val="24"/>
          <w:szCs w:val="24"/>
        </w:rPr>
        <w:t>misma.</w:t>
      </w:r>
    </w:p>
    <w:p w:rsidR="00674E58" w:rsidRPr="007C7E2F" w:rsidRDefault="00674E58" w:rsidP="00AE0697">
      <w:pPr>
        <w:pStyle w:val="Prrafodelista"/>
        <w:spacing w:after="0" w:line="240" w:lineRule="auto"/>
        <w:ind w:left="1077" w:right="474"/>
        <w:jc w:val="both"/>
        <w:rPr>
          <w:rFonts w:ascii="Arial" w:hAnsi="Arial" w:cs="Arial"/>
          <w:sz w:val="24"/>
          <w:szCs w:val="24"/>
        </w:rPr>
      </w:pPr>
    </w:p>
    <w:p w:rsidR="00674E58" w:rsidRPr="007C7E2F" w:rsidRDefault="00674E58" w:rsidP="00AE0697">
      <w:pPr>
        <w:pStyle w:val="TableParagraph"/>
        <w:numPr>
          <w:ilvl w:val="1"/>
          <w:numId w:val="12"/>
        </w:numPr>
        <w:ind w:right="474"/>
        <w:jc w:val="both"/>
        <w:rPr>
          <w:rFonts w:ascii="Arial" w:hAnsi="Arial" w:cs="Arial"/>
          <w:sz w:val="24"/>
          <w:szCs w:val="24"/>
        </w:rPr>
      </w:pPr>
      <w:r w:rsidRPr="007C7E2F">
        <w:rPr>
          <w:rFonts w:ascii="Arial" w:hAnsi="Arial" w:cs="Arial"/>
          <w:b/>
          <w:sz w:val="24"/>
          <w:szCs w:val="24"/>
        </w:rPr>
        <w:t>Adhesión de Vidrios</w:t>
      </w:r>
    </w:p>
    <w:p w:rsidR="00674E58" w:rsidRPr="007C7E2F" w:rsidRDefault="00674E58" w:rsidP="00AE0697">
      <w:pPr>
        <w:pStyle w:val="TableParagraph"/>
        <w:ind w:left="1080" w:right="474"/>
        <w:jc w:val="both"/>
        <w:rPr>
          <w:rFonts w:ascii="Arial" w:hAnsi="Arial" w:cs="Arial"/>
          <w:sz w:val="24"/>
          <w:szCs w:val="24"/>
        </w:rPr>
      </w:pPr>
      <w:r w:rsidRPr="007C7E2F">
        <w:rPr>
          <w:rFonts w:ascii="Arial" w:hAnsi="Arial" w:cs="Arial"/>
          <w:sz w:val="24"/>
          <w:szCs w:val="24"/>
        </w:rPr>
        <w:t xml:space="preserve">Una vez reinstaladas y pintadas las molduras se dispone a unir los vidrios al marco. </w:t>
      </w:r>
    </w:p>
    <w:p w:rsidR="00674E58" w:rsidRPr="007C7E2F" w:rsidRDefault="00674E58" w:rsidP="00AE0697">
      <w:pPr>
        <w:pStyle w:val="TableParagraph"/>
        <w:spacing w:line="223" w:lineRule="exact"/>
        <w:ind w:left="1080" w:right="474"/>
        <w:jc w:val="both"/>
        <w:rPr>
          <w:rFonts w:ascii="Arial" w:hAnsi="Arial" w:cs="Arial"/>
          <w:sz w:val="24"/>
          <w:szCs w:val="24"/>
        </w:rPr>
      </w:pPr>
      <w:r w:rsidRPr="007C7E2F">
        <w:rPr>
          <w:rFonts w:ascii="Arial" w:hAnsi="Arial" w:cs="Arial"/>
          <w:sz w:val="24"/>
          <w:szCs w:val="24"/>
        </w:rPr>
        <w:t>Para el proceso de adhesión debe poseer las siguientes</w:t>
      </w:r>
      <w:r w:rsidRPr="007C7E2F">
        <w:rPr>
          <w:rFonts w:ascii="Arial" w:hAnsi="Arial" w:cs="Arial"/>
          <w:spacing w:val="8"/>
          <w:sz w:val="24"/>
          <w:szCs w:val="24"/>
        </w:rPr>
        <w:t xml:space="preserve"> </w:t>
      </w:r>
      <w:r w:rsidRPr="007C7E2F">
        <w:rPr>
          <w:rFonts w:ascii="Arial" w:hAnsi="Arial" w:cs="Arial"/>
          <w:sz w:val="24"/>
          <w:szCs w:val="24"/>
        </w:rPr>
        <w:t>características:</w:t>
      </w:r>
    </w:p>
    <w:p w:rsidR="00674E58" w:rsidRPr="007C7E2F" w:rsidRDefault="00674E58" w:rsidP="00AE0697">
      <w:pPr>
        <w:pStyle w:val="TableParagraph"/>
        <w:spacing w:line="223" w:lineRule="exact"/>
        <w:ind w:left="1080" w:right="474"/>
        <w:jc w:val="both"/>
        <w:rPr>
          <w:rFonts w:ascii="Arial" w:hAnsi="Arial" w:cs="Arial"/>
          <w:sz w:val="24"/>
          <w:szCs w:val="24"/>
        </w:rPr>
      </w:pPr>
    </w:p>
    <w:p w:rsidR="00317905" w:rsidRPr="007C7E2F" w:rsidRDefault="00674E58" w:rsidP="00AE0697">
      <w:pPr>
        <w:pStyle w:val="Prrafodelista"/>
        <w:numPr>
          <w:ilvl w:val="2"/>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sz w:val="24"/>
          <w:szCs w:val="24"/>
        </w:rPr>
        <w:t>La colocación de los vidrios se deben emplear soportes de madera o empaques neopreno y, para el sellado, compuestos de base inorgánicos.</w:t>
      </w:r>
    </w:p>
    <w:p w:rsidR="00674E58" w:rsidRPr="007C7E2F" w:rsidRDefault="00674E58" w:rsidP="00AE0697">
      <w:pPr>
        <w:pStyle w:val="Prrafodelista"/>
        <w:numPr>
          <w:ilvl w:val="2"/>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sz w:val="24"/>
          <w:szCs w:val="24"/>
        </w:rPr>
        <w:t>Todos los bordes de los vidrios de seguridad deben presentar un corte limpio, preferentemente pulido o arenado.</w:t>
      </w:r>
    </w:p>
    <w:p w:rsidR="00674E58" w:rsidRPr="007C7E2F" w:rsidRDefault="00674E58" w:rsidP="00AE0697">
      <w:pPr>
        <w:pStyle w:val="Prrafodelista"/>
        <w:numPr>
          <w:ilvl w:val="2"/>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sz w:val="24"/>
          <w:szCs w:val="24"/>
        </w:rPr>
        <w:t>Para asegurar una buena adhesión, las superficies de los cristales de seguridad y la estructura deben estar limpias y secas. En el caso de los selladores debe mantener inalteradas sus propiedades con el tiempo, para esto se debe utilizar un adhesivo estructural de poliuretano, de formulación monocomponente, para el pegado directo de los vidrios sin activación, transformándose en un elastómero</w:t>
      </w:r>
      <w:r w:rsidRPr="007C7E2F">
        <w:rPr>
          <w:rFonts w:ascii="Arial" w:hAnsi="Arial" w:cs="Arial"/>
          <w:spacing w:val="10"/>
          <w:sz w:val="24"/>
          <w:szCs w:val="24"/>
        </w:rPr>
        <w:t xml:space="preserve"> </w:t>
      </w:r>
      <w:r w:rsidRPr="007C7E2F">
        <w:rPr>
          <w:rFonts w:ascii="Arial" w:hAnsi="Arial" w:cs="Arial"/>
          <w:sz w:val="24"/>
          <w:szCs w:val="24"/>
        </w:rPr>
        <w:t>durable</w:t>
      </w:r>
      <w:r w:rsidRPr="007C7E2F">
        <w:rPr>
          <w:rFonts w:ascii="Arial" w:hAnsi="Arial" w:cs="Arial"/>
          <w:spacing w:val="10"/>
          <w:sz w:val="24"/>
          <w:szCs w:val="24"/>
        </w:rPr>
        <w:t xml:space="preserve"> </w:t>
      </w:r>
      <w:r w:rsidRPr="007C7E2F">
        <w:rPr>
          <w:rFonts w:ascii="Arial" w:hAnsi="Arial" w:cs="Arial"/>
          <w:sz w:val="24"/>
          <w:szCs w:val="24"/>
        </w:rPr>
        <w:t>que</w:t>
      </w:r>
      <w:r w:rsidRPr="007C7E2F">
        <w:rPr>
          <w:rFonts w:ascii="Arial" w:hAnsi="Arial" w:cs="Arial"/>
          <w:spacing w:val="10"/>
          <w:sz w:val="24"/>
          <w:szCs w:val="24"/>
        </w:rPr>
        <w:t xml:space="preserve"> </w:t>
      </w:r>
      <w:r w:rsidRPr="007C7E2F">
        <w:rPr>
          <w:rFonts w:ascii="Arial" w:hAnsi="Arial" w:cs="Arial"/>
          <w:sz w:val="24"/>
          <w:szCs w:val="24"/>
        </w:rPr>
        <w:t>permita</w:t>
      </w:r>
      <w:r w:rsidRPr="007C7E2F">
        <w:rPr>
          <w:rFonts w:ascii="Arial" w:hAnsi="Arial" w:cs="Arial"/>
          <w:spacing w:val="11"/>
          <w:sz w:val="24"/>
          <w:szCs w:val="24"/>
        </w:rPr>
        <w:t xml:space="preserve"> </w:t>
      </w:r>
      <w:r w:rsidRPr="007C7E2F">
        <w:rPr>
          <w:rFonts w:ascii="Arial" w:hAnsi="Arial" w:cs="Arial"/>
          <w:sz w:val="24"/>
          <w:szCs w:val="24"/>
        </w:rPr>
        <w:t>la</w:t>
      </w:r>
      <w:r w:rsidRPr="007C7E2F">
        <w:rPr>
          <w:rFonts w:ascii="Arial" w:hAnsi="Arial" w:cs="Arial"/>
          <w:spacing w:val="10"/>
          <w:sz w:val="24"/>
          <w:szCs w:val="24"/>
        </w:rPr>
        <w:t xml:space="preserve"> </w:t>
      </w:r>
      <w:r w:rsidRPr="007C7E2F">
        <w:rPr>
          <w:rFonts w:ascii="Arial" w:hAnsi="Arial" w:cs="Arial"/>
          <w:sz w:val="24"/>
          <w:szCs w:val="24"/>
        </w:rPr>
        <w:t>expansión</w:t>
      </w:r>
      <w:r w:rsidRPr="007C7E2F">
        <w:rPr>
          <w:rFonts w:ascii="Arial" w:hAnsi="Arial" w:cs="Arial"/>
          <w:spacing w:val="10"/>
          <w:sz w:val="24"/>
          <w:szCs w:val="24"/>
        </w:rPr>
        <w:t xml:space="preserve"> </w:t>
      </w:r>
      <w:r w:rsidRPr="007C7E2F">
        <w:rPr>
          <w:rFonts w:ascii="Arial" w:hAnsi="Arial" w:cs="Arial"/>
          <w:sz w:val="24"/>
          <w:szCs w:val="24"/>
        </w:rPr>
        <w:t>y</w:t>
      </w:r>
      <w:r w:rsidRPr="007C7E2F">
        <w:rPr>
          <w:rFonts w:ascii="Arial" w:hAnsi="Arial" w:cs="Arial"/>
          <w:spacing w:val="8"/>
          <w:sz w:val="24"/>
          <w:szCs w:val="24"/>
        </w:rPr>
        <w:t xml:space="preserve"> </w:t>
      </w:r>
      <w:r w:rsidRPr="007C7E2F">
        <w:rPr>
          <w:rFonts w:ascii="Arial" w:hAnsi="Arial" w:cs="Arial"/>
          <w:sz w:val="24"/>
          <w:szCs w:val="24"/>
        </w:rPr>
        <w:t>contracción</w:t>
      </w:r>
      <w:r w:rsidRPr="007C7E2F">
        <w:rPr>
          <w:rFonts w:ascii="Arial" w:hAnsi="Arial" w:cs="Arial"/>
          <w:spacing w:val="12"/>
          <w:sz w:val="24"/>
          <w:szCs w:val="24"/>
        </w:rPr>
        <w:t xml:space="preserve"> </w:t>
      </w:r>
      <w:r w:rsidRPr="007C7E2F">
        <w:rPr>
          <w:rFonts w:ascii="Arial" w:hAnsi="Arial" w:cs="Arial"/>
          <w:sz w:val="24"/>
          <w:szCs w:val="24"/>
        </w:rPr>
        <w:t>del</w:t>
      </w:r>
      <w:r w:rsidRPr="007C7E2F">
        <w:rPr>
          <w:rFonts w:ascii="Arial" w:hAnsi="Arial" w:cs="Arial"/>
          <w:spacing w:val="7"/>
          <w:sz w:val="24"/>
          <w:szCs w:val="24"/>
        </w:rPr>
        <w:t xml:space="preserve"> </w:t>
      </w:r>
      <w:r w:rsidRPr="007C7E2F">
        <w:rPr>
          <w:rFonts w:ascii="Arial" w:hAnsi="Arial" w:cs="Arial"/>
          <w:sz w:val="24"/>
          <w:szCs w:val="24"/>
        </w:rPr>
        <w:t>vidrio</w:t>
      </w:r>
      <w:r w:rsidRPr="007C7E2F">
        <w:rPr>
          <w:rFonts w:ascii="Arial" w:hAnsi="Arial" w:cs="Arial"/>
          <w:spacing w:val="11"/>
          <w:sz w:val="24"/>
          <w:szCs w:val="24"/>
        </w:rPr>
        <w:t xml:space="preserve"> </w:t>
      </w:r>
      <w:r w:rsidRPr="007C7E2F">
        <w:rPr>
          <w:rFonts w:ascii="Arial" w:hAnsi="Arial" w:cs="Arial"/>
          <w:sz w:val="24"/>
          <w:szCs w:val="24"/>
        </w:rPr>
        <w:t>por</w:t>
      </w:r>
      <w:r w:rsidRPr="007C7E2F">
        <w:rPr>
          <w:rFonts w:ascii="Arial" w:hAnsi="Arial" w:cs="Arial"/>
          <w:spacing w:val="5"/>
          <w:sz w:val="24"/>
          <w:szCs w:val="24"/>
        </w:rPr>
        <w:t xml:space="preserve"> </w:t>
      </w:r>
      <w:r w:rsidRPr="007C7E2F">
        <w:rPr>
          <w:rFonts w:ascii="Arial" w:hAnsi="Arial" w:cs="Arial"/>
          <w:sz w:val="24"/>
          <w:szCs w:val="24"/>
        </w:rPr>
        <w:t>los</w:t>
      </w:r>
      <w:r w:rsidRPr="007C7E2F">
        <w:rPr>
          <w:rFonts w:ascii="Arial" w:hAnsi="Arial" w:cs="Arial"/>
          <w:spacing w:val="9"/>
          <w:sz w:val="24"/>
          <w:szCs w:val="24"/>
        </w:rPr>
        <w:t xml:space="preserve"> </w:t>
      </w:r>
      <w:r w:rsidRPr="007C7E2F">
        <w:rPr>
          <w:rFonts w:ascii="Arial" w:hAnsi="Arial" w:cs="Arial"/>
          <w:sz w:val="24"/>
          <w:szCs w:val="24"/>
        </w:rPr>
        <w:lastRenderedPageBreak/>
        <w:t>cambios</w:t>
      </w:r>
      <w:r w:rsidRPr="007C7E2F">
        <w:rPr>
          <w:rFonts w:ascii="Arial" w:hAnsi="Arial" w:cs="Arial"/>
          <w:spacing w:val="6"/>
          <w:sz w:val="24"/>
          <w:szCs w:val="24"/>
        </w:rPr>
        <w:t xml:space="preserve"> </w:t>
      </w:r>
      <w:r w:rsidRPr="007C7E2F">
        <w:rPr>
          <w:rFonts w:ascii="Arial" w:hAnsi="Arial" w:cs="Arial"/>
          <w:sz w:val="24"/>
          <w:szCs w:val="24"/>
        </w:rPr>
        <w:t>de</w:t>
      </w:r>
      <w:r w:rsidRPr="007C7E2F">
        <w:rPr>
          <w:rFonts w:ascii="Arial" w:hAnsi="Arial" w:cs="Arial"/>
          <w:spacing w:val="9"/>
          <w:sz w:val="24"/>
          <w:szCs w:val="24"/>
        </w:rPr>
        <w:t xml:space="preserve"> </w:t>
      </w:r>
      <w:r w:rsidRPr="007C7E2F">
        <w:rPr>
          <w:rFonts w:ascii="Arial" w:hAnsi="Arial" w:cs="Arial"/>
          <w:sz w:val="24"/>
          <w:szCs w:val="24"/>
        </w:rPr>
        <w:t>temperatura</w:t>
      </w:r>
      <w:r w:rsidRPr="007C7E2F">
        <w:rPr>
          <w:rFonts w:ascii="Arial" w:hAnsi="Arial" w:cs="Arial"/>
          <w:spacing w:val="8"/>
          <w:sz w:val="24"/>
          <w:szCs w:val="24"/>
        </w:rPr>
        <w:t xml:space="preserve"> </w:t>
      </w:r>
      <w:r w:rsidRPr="007C7E2F">
        <w:rPr>
          <w:rFonts w:ascii="Arial" w:hAnsi="Arial" w:cs="Arial"/>
          <w:sz w:val="24"/>
          <w:szCs w:val="24"/>
        </w:rPr>
        <w:t>en los entornos interno y externo de la edificación.</w:t>
      </w:r>
    </w:p>
    <w:p w:rsidR="00674E58" w:rsidRPr="007C7E2F" w:rsidRDefault="00674E58" w:rsidP="00AE0697">
      <w:pPr>
        <w:pStyle w:val="Prrafodelista"/>
        <w:numPr>
          <w:ilvl w:val="2"/>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sz w:val="24"/>
          <w:szCs w:val="24"/>
        </w:rPr>
        <w:t>En ningún caso deberá haber acoplamiento entre vidrio-vidrio, vidrio-metal o vidrio-vano. El vidrio deberá estar instalado completamente aislado del marco que lo aloja. Esto en función de evitar que las contracciones o dilataciones del vidrio ejercen esfuerzos adicionales sobre el vidrio contra el marco. A sí mismo, los bastidores que enmarcan y soportan el vidrio también está sujeto a esfuerzos térmicos producto de la dilatación lineal de los materiales, por lo que los materiales seleccionados para los bastidores y selladores no deberán afectar al vidrio.</w:t>
      </w:r>
    </w:p>
    <w:p w:rsidR="00674E58" w:rsidRPr="007C7E2F" w:rsidRDefault="00674E58" w:rsidP="00AE0697">
      <w:pPr>
        <w:pStyle w:val="Prrafodelista"/>
        <w:numPr>
          <w:ilvl w:val="2"/>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sz w:val="24"/>
          <w:szCs w:val="24"/>
        </w:rPr>
        <w:t>La instalación deberá garantizar que el ensamble (marco, bastidores, vidrio, pisa-vidrios, y molduras) con los selladores sea impermeable, es decir que no permita el paso de agua hacia el interior del sistema.</w:t>
      </w:r>
    </w:p>
    <w:p w:rsidR="00674E58" w:rsidRPr="007C7E2F" w:rsidRDefault="00674E58" w:rsidP="00AE0697">
      <w:pPr>
        <w:pStyle w:val="Prrafodelista"/>
        <w:numPr>
          <w:ilvl w:val="2"/>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sz w:val="24"/>
          <w:szCs w:val="24"/>
        </w:rPr>
        <w:t>La compatibilidad de los materiales que se utilicen (perfiles metálicos, vidrios, y selladores) deben evitar alteraciones químicas de un producto a otro y conservar sus propiedades.</w:t>
      </w:r>
    </w:p>
    <w:p w:rsidR="00674E58" w:rsidRPr="007C7E2F" w:rsidRDefault="00674E58" w:rsidP="00AE0697">
      <w:pPr>
        <w:pStyle w:val="Prrafodelista"/>
        <w:numPr>
          <w:ilvl w:val="2"/>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sz w:val="24"/>
          <w:szCs w:val="24"/>
        </w:rPr>
        <w:t>Instalación de películas anti esquirla.</w:t>
      </w:r>
    </w:p>
    <w:p w:rsidR="001553EF" w:rsidRPr="007C7E2F" w:rsidRDefault="001553EF" w:rsidP="00AE0697">
      <w:pPr>
        <w:pBdr>
          <w:top w:val="nil"/>
          <w:left w:val="nil"/>
          <w:bottom w:val="nil"/>
          <w:right w:val="nil"/>
          <w:between w:val="nil"/>
        </w:pBdr>
        <w:spacing w:after="0" w:line="240" w:lineRule="auto"/>
        <w:ind w:right="474"/>
        <w:jc w:val="both"/>
        <w:rPr>
          <w:rFonts w:ascii="Arial" w:eastAsia="Arial" w:hAnsi="Arial" w:cs="Arial"/>
          <w:color w:val="000000"/>
        </w:rPr>
      </w:pPr>
    </w:p>
    <w:p w:rsidR="00674E58" w:rsidRPr="007C7E2F" w:rsidRDefault="00674E58" w:rsidP="00AE0697">
      <w:pPr>
        <w:pStyle w:val="Prrafodelista"/>
        <w:numPr>
          <w:ilvl w:val="1"/>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b/>
          <w:sz w:val="24"/>
          <w:szCs w:val="24"/>
        </w:rPr>
        <w:t>Molduras Internas de Ventana fija</w:t>
      </w:r>
    </w:p>
    <w:p w:rsidR="00674E58" w:rsidRPr="007C7E2F" w:rsidRDefault="00674E58"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r w:rsidRPr="007C7E2F">
        <w:rPr>
          <w:rFonts w:ascii="Arial" w:hAnsi="Arial" w:cs="Arial"/>
          <w:sz w:val="24"/>
          <w:szCs w:val="24"/>
        </w:rPr>
        <w:t xml:space="preserve">Finalmente se procede a instalar las molduras internas de </w:t>
      </w:r>
      <w:r w:rsidRPr="007C7E2F">
        <w:rPr>
          <w:rFonts w:ascii="Arial" w:hAnsi="Arial" w:cs="Arial"/>
          <w:spacing w:val="3"/>
          <w:sz w:val="24"/>
          <w:szCs w:val="24"/>
        </w:rPr>
        <w:t>la</w:t>
      </w:r>
      <w:r w:rsidRPr="007C7E2F">
        <w:rPr>
          <w:rFonts w:ascii="Arial" w:hAnsi="Arial" w:cs="Arial"/>
          <w:spacing w:val="61"/>
          <w:sz w:val="24"/>
          <w:szCs w:val="24"/>
        </w:rPr>
        <w:t xml:space="preserve"> </w:t>
      </w:r>
      <w:r w:rsidRPr="007C7E2F">
        <w:rPr>
          <w:rFonts w:ascii="Arial" w:hAnsi="Arial" w:cs="Arial"/>
          <w:sz w:val="24"/>
          <w:szCs w:val="24"/>
        </w:rPr>
        <w:t>ventana fija. Y a diferencia de las molduras de la ventana abatible, la madera va instalada con una capa protectora de barniz para interiores aplicada antes de la instalación final, y deben ensamblarse al marco mediante un pegante adhesivo de silicona</w:t>
      </w:r>
      <w:r w:rsidRPr="007C7E2F">
        <w:rPr>
          <w:rFonts w:ascii="Arial" w:hAnsi="Arial" w:cs="Arial"/>
          <w:spacing w:val="3"/>
          <w:sz w:val="24"/>
          <w:szCs w:val="24"/>
        </w:rPr>
        <w:t xml:space="preserve"> </w:t>
      </w:r>
      <w:r w:rsidRPr="007C7E2F">
        <w:rPr>
          <w:rFonts w:ascii="Arial" w:hAnsi="Arial" w:cs="Arial"/>
          <w:sz w:val="24"/>
          <w:szCs w:val="24"/>
        </w:rPr>
        <w:t>transparente</w:t>
      </w:r>
      <w:r w:rsidR="00376463" w:rsidRPr="007C7E2F">
        <w:rPr>
          <w:rFonts w:ascii="Arial" w:hAnsi="Arial" w:cs="Arial"/>
          <w:sz w:val="24"/>
          <w:szCs w:val="24"/>
        </w:rPr>
        <w:t>.</w:t>
      </w:r>
    </w:p>
    <w:p w:rsidR="00376463" w:rsidRPr="007C7E2F" w:rsidRDefault="00376463"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p>
    <w:p w:rsidR="00376463" w:rsidRPr="007C7E2F" w:rsidRDefault="00376463" w:rsidP="00AE0697">
      <w:pPr>
        <w:pStyle w:val="TableParagraph"/>
        <w:numPr>
          <w:ilvl w:val="1"/>
          <w:numId w:val="12"/>
        </w:numPr>
        <w:spacing w:before="1" w:line="268" w:lineRule="auto"/>
        <w:ind w:right="474"/>
        <w:jc w:val="both"/>
        <w:rPr>
          <w:rFonts w:ascii="Arial" w:hAnsi="Arial" w:cs="Arial"/>
          <w:sz w:val="24"/>
          <w:szCs w:val="24"/>
        </w:rPr>
      </w:pPr>
      <w:r w:rsidRPr="007C7E2F">
        <w:rPr>
          <w:rFonts w:ascii="Arial" w:hAnsi="Arial" w:cs="Arial"/>
          <w:b/>
          <w:sz w:val="24"/>
          <w:szCs w:val="24"/>
        </w:rPr>
        <w:t>Mantenimiento Sistemas de Bloqueo</w:t>
      </w:r>
    </w:p>
    <w:p w:rsidR="00376463" w:rsidRPr="007C7E2F" w:rsidRDefault="00376463" w:rsidP="00AE0697">
      <w:pPr>
        <w:pStyle w:val="TableParagraph"/>
        <w:spacing w:before="1" w:line="268" w:lineRule="auto"/>
        <w:ind w:left="1080" w:right="474"/>
        <w:jc w:val="both"/>
        <w:rPr>
          <w:rFonts w:ascii="Arial" w:hAnsi="Arial" w:cs="Arial"/>
          <w:sz w:val="24"/>
          <w:szCs w:val="24"/>
        </w:rPr>
      </w:pPr>
      <w:r w:rsidRPr="007C7E2F">
        <w:rPr>
          <w:rFonts w:ascii="Arial" w:hAnsi="Arial" w:cs="Arial"/>
          <w:sz w:val="24"/>
          <w:szCs w:val="24"/>
        </w:rPr>
        <w:t>Como primera medida, se debe revisar el estado y extraer los sistemas de bloqueo (fallebas, pasadores y cantoneras). En cada caso y ventana, se debe evidenciar y justificar el camino de intervención en el sistema de bloqueo, si se pueden restaurar, es decir, volver al instalarlas al final del mantenimiento; actualizar con replicas en caso de deterioro total, y modificaciones en el tipo de sistema de bloqueo por alternativas aprobadas previamente por el cliente.</w:t>
      </w:r>
    </w:p>
    <w:p w:rsidR="00376463" w:rsidRPr="007C7E2F" w:rsidRDefault="00376463" w:rsidP="00AE0697">
      <w:pPr>
        <w:pStyle w:val="TableParagraph"/>
        <w:spacing w:before="1" w:line="268" w:lineRule="auto"/>
        <w:ind w:left="1080" w:right="474"/>
        <w:jc w:val="both"/>
        <w:rPr>
          <w:rFonts w:ascii="Arial" w:hAnsi="Arial" w:cs="Arial"/>
          <w:sz w:val="24"/>
          <w:szCs w:val="24"/>
        </w:rPr>
      </w:pPr>
    </w:p>
    <w:p w:rsidR="00376463" w:rsidRPr="007C7E2F" w:rsidRDefault="00376463" w:rsidP="00AE0697">
      <w:pPr>
        <w:pStyle w:val="TableParagraph"/>
        <w:numPr>
          <w:ilvl w:val="1"/>
          <w:numId w:val="12"/>
        </w:numPr>
        <w:spacing w:before="1" w:line="268" w:lineRule="auto"/>
        <w:ind w:right="474"/>
        <w:jc w:val="both"/>
        <w:rPr>
          <w:rFonts w:ascii="Arial" w:hAnsi="Arial" w:cs="Arial"/>
          <w:sz w:val="24"/>
          <w:szCs w:val="24"/>
        </w:rPr>
      </w:pPr>
      <w:r w:rsidRPr="007C7E2F">
        <w:rPr>
          <w:rFonts w:ascii="Arial" w:hAnsi="Arial" w:cs="Arial"/>
          <w:b/>
          <w:sz w:val="24"/>
          <w:szCs w:val="24"/>
        </w:rPr>
        <w:t>Pintura sobre Molduras Externas</w:t>
      </w:r>
    </w:p>
    <w:p w:rsidR="00F53292" w:rsidRPr="007C7E2F" w:rsidRDefault="00376463" w:rsidP="00AE0697">
      <w:pPr>
        <w:pStyle w:val="TableParagraph"/>
        <w:spacing w:before="1" w:line="268" w:lineRule="auto"/>
        <w:ind w:left="1080" w:right="474"/>
        <w:jc w:val="both"/>
        <w:rPr>
          <w:rFonts w:ascii="Arial" w:hAnsi="Arial" w:cs="Arial"/>
          <w:sz w:val="24"/>
          <w:szCs w:val="24"/>
        </w:rPr>
      </w:pPr>
      <w:r w:rsidRPr="007C7E2F">
        <w:rPr>
          <w:rFonts w:ascii="Arial" w:hAnsi="Arial" w:cs="Arial"/>
          <w:sz w:val="24"/>
          <w:szCs w:val="24"/>
        </w:rPr>
        <w:t xml:space="preserve">En ese sentido, se retiran y restauran las molduras exteriores de madera, estas van con pintura blanca para exteriores con alta resistencia a la </w:t>
      </w:r>
      <w:r w:rsidRPr="007C7E2F">
        <w:rPr>
          <w:rFonts w:ascii="Arial" w:hAnsi="Arial" w:cs="Arial"/>
          <w:sz w:val="24"/>
          <w:szCs w:val="24"/>
        </w:rPr>
        <w:lastRenderedPageBreak/>
        <w:t>intemperie. Este proceso de restauración puede ir en dos vías, de rehabilitación en la pintura, o reemplazo total mediante réplicas de las molduras originales. Cualquiera que sea el procedimiento, las molduras se instalan mediante un pegante adhesivo de silicona</w:t>
      </w:r>
      <w:r w:rsidRPr="007C7E2F">
        <w:rPr>
          <w:rFonts w:ascii="Arial" w:hAnsi="Arial" w:cs="Arial"/>
          <w:spacing w:val="1"/>
          <w:sz w:val="24"/>
          <w:szCs w:val="24"/>
        </w:rPr>
        <w:t xml:space="preserve"> </w:t>
      </w:r>
      <w:r w:rsidRPr="007C7E2F">
        <w:rPr>
          <w:rFonts w:ascii="Arial" w:hAnsi="Arial" w:cs="Arial"/>
          <w:sz w:val="24"/>
          <w:szCs w:val="24"/>
        </w:rPr>
        <w:t>negra.</w:t>
      </w:r>
    </w:p>
    <w:p w:rsidR="00976414" w:rsidRPr="007C7E2F" w:rsidRDefault="00976414" w:rsidP="00AE0697">
      <w:pPr>
        <w:pStyle w:val="TableParagraph"/>
        <w:numPr>
          <w:ilvl w:val="1"/>
          <w:numId w:val="12"/>
        </w:numPr>
        <w:spacing w:before="115" w:line="268" w:lineRule="auto"/>
        <w:ind w:right="474"/>
        <w:jc w:val="both"/>
        <w:rPr>
          <w:rFonts w:ascii="Arial" w:hAnsi="Arial" w:cs="Arial"/>
          <w:sz w:val="24"/>
          <w:szCs w:val="24"/>
        </w:rPr>
      </w:pPr>
      <w:r w:rsidRPr="007C7E2F">
        <w:rPr>
          <w:rFonts w:ascii="Arial" w:hAnsi="Arial" w:cs="Arial"/>
          <w:b/>
          <w:sz w:val="24"/>
          <w:szCs w:val="24"/>
        </w:rPr>
        <w:t>Reinstalación de sistemas Bloqueo</w:t>
      </w:r>
    </w:p>
    <w:p w:rsidR="00976414" w:rsidRPr="007C7E2F" w:rsidRDefault="00976414" w:rsidP="00AE0697">
      <w:pPr>
        <w:pStyle w:val="TableParagraph"/>
        <w:spacing w:before="115" w:line="268" w:lineRule="auto"/>
        <w:ind w:left="1080" w:right="474"/>
        <w:jc w:val="both"/>
        <w:rPr>
          <w:rFonts w:ascii="Arial" w:hAnsi="Arial" w:cs="Arial"/>
          <w:sz w:val="24"/>
          <w:szCs w:val="24"/>
        </w:rPr>
      </w:pPr>
      <w:r w:rsidRPr="007C7E2F">
        <w:rPr>
          <w:rFonts w:ascii="Arial" w:hAnsi="Arial" w:cs="Arial"/>
          <w:sz w:val="24"/>
          <w:szCs w:val="24"/>
        </w:rPr>
        <w:t>Como primera medida, se debe revisar el estado y extraer los sistemas de bloqueo (fallebas, pasadores y cantoneras). En cada caso y ventana, se debe evidenciar y justificar el camino de intervención en el sistema de bloqueo, si se pueden restaurar, es decir, volver al instalarlas al final del mantenimiento; actualizar con replicas en caso de deterioro total, y modificaciones en el tipo de sistema de bloqueo por alternativas aprobadas previamente por el cliente.</w:t>
      </w:r>
    </w:p>
    <w:p w:rsidR="00376463" w:rsidRPr="007C7E2F" w:rsidRDefault="00376463" w:rsidP="00AE0697">
      <w:pPr>
        <w:pStyle w:val="TableParagraph"/>
        <w:spacing w:before="1" w:line="268" w:lineRule="auto"/>
        <w:ind w:left="1080" w:right="474"/>
        <w:jc w:val="both"/>
        <w:rPr>
          <w:rFonts w:ascii="Arial" w:hAnsi="Arial" w:cs="Arial"/>
          <w:sz w:val="24"/>
          <w:szCs w:val="24"/>
        </w:rPr>
      </w:pPr>
    </w:p>
    <w:p w:rsidR="00F53292" w:rsidRPr="007C7E2F" w:rsidRDefault="00976414" w:rsidP="00AE0697">
      <w:pPr>
        <w:pStyle w:val="Prrafodelista"/>
        <w:numPr>
          <w:ilvl w:val="1"/>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b/>
          <w:sz w:val="24"/>
          <w:szCs w:val="24"/>
        </w:rPr>
        <w:t>M</w:t>
      </w:r>
      <w:r w:rsidR="00F53292" w:rsidRPr="007C7E2F">
        <w:rPr>
          <w:rFonts w:ascii="Arial" w:hAnsi="Arial" w:cs="Arial"/>
          <w:b/>
          <w:sz w:val="24"/>
          <w:szCs w:val="24"/>
        </w:rPr>
        <w:t>olduras Internas de Ventana</w:t>
      </w:r>
    </w:p>
    <w:p w:rsidR="00376463" w:rsidRPr="007C7E2F" w:rsidRDefault="00F53292"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r w:rsidRPr="007C7E2F">
        <w:rPr>
          <w:rFonts w:ascii="Arial" w:hAnsi="Arial" w:cs="Arial"/>
          <w:sz w:val="24"/>
          <w:szCs w:val="24"/>
        </w:rPr>
        <w:t>Una vez aplicado el procedimiento de adhesión de los vidrios, se procede finalmente a instalar las molduras internas de las ventanas, tanto en los marcos abatibles como en los perimetrales. Los acabados de la madera en la parte interna de la ventana, a pesar de no estar sometidas a las mismas condiciones ambientales que la parte exterior, se integran con los mismos acabados de las molduras externas, en ese sentido, se retiran y restauran las molduras de madera, estas se pintan en color blanco mate. Este proceso de restauración puede ir en dos vías, de rehabilitación en la pintura, o reemplazo total mediante réplicas de las molduras originales. Cualquiera que sea el procedimiento, las molduras se instalan mediante un pegante adhesivo de silicona</w:t>
      </w:r>
      <w:r w:rsidRPr="007C7E2F">
        <w:rPr>
          <w:rFonts w:ascii="Arial" w:hAnsi="Arial" w:cs="Arial"/>
          <w:spacing w:val="20"/>
          <w:sz w:val="24"/>
          <w:szCs w:val="24"/>
        </w:rPr>
        <w:t xml:space="preserve"> </w:t>
      </w:r>
      <w:r w:rsidRPr="007C7E2F">
        <w:rPr>
          <w:rFonts w:ascii="Arial" w:hAnsi="Arial" w:cs="Arial"/>
          <w:sz w:val="24"/>
          <w:szCs w:val="24"/>
        </w:rPr>
        <w:t>negra</w:t>
      </w:r>
      <w:r w:rsidR="00976414" w:rsidRPr="007C7E2F">
        <w:rPr>
          <w:rFonts w:ascii="Arial" w:hAnsi="Arial" w:cs="Arial"/>
          <w:sz w:val="24"/>
          <w:szCs w:val="24"/>
        </w:rPr>
        <w:t>.</w:t>
      </w:r>
    </w:p>
    <w:p w:rsidR="00976414" w:rsidRPr="007C7E2F" w:rsidRDefault="00976414"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p>
    <w:p w:rsidR="00AC0FD1" w:rsidRPr="007C7E2F" w:rsidRDefault="00976414" w:rsidP="00AE0697">
      <w:pPr>
        <w:pStyle w:val="Prrafodelista"/>
        <w:numPr>
          <w:ilvl w:val="1"/>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b/>
          <w:sz w:val="24"/>
          <w:szCs w:val="24"/>
        </w:rPr>
        <w:t>Molduras</w:t>
      </w:r>
      <w:r w:rsidRPr="007C7E2F">
        <w:rPr>
          <w:rFonts w:ascii="Arial" w:hAnsi="Arial" w:cs="Arial"/>
          <w:b/>
          <w:spacing w:val="-12"/>
          <w:sz w:val="24"/>
          <w:szCs w:val="24"/>
        </w:rPr>
        <w:t xml:space="preserve"> </w:t>
      </w:r>
      <w:r w:rsidRPr="007C7E2F">
        <w:rPr>
          <w:rFonts w:ascii="Arial" w:hAnsi="Arial" w:cs="Arial"/>
          <w:b/>
          <w:sz w:val="24"/>
          <w:szCs w:val="24"/>
        </w:rPr>
        <w:t>Internas</w:t>
      </w:r>
      <w:r w:rsidRPr="007C7E2F">
        <w:rPr>
          <w:rFonts w:ascii="Arial" w:hAnsi="Arial" w:cs="Arial"/>
          <w:b/>
          <w:spacing w:val="-11"/>
          <w:sz w:val="24"/>
          <w:szCs w:val="24"/>
        </w:rPr>
        <w:t xml:space="preserve"> </w:t>
      </w:r>
      <w:r w:rsidRPr="007C7E2F">
        <w:rPr>
          <w:rFonts w:ascii="Arial" w:hAnsi="Arial" w:cs="Arial"/>
          <w:b/>
          <w:sz w:val="24"/>
          <w:szCs w:val="24"/>
        </w:rPr>
        <w:t>de</w:t>
      </w:r>
      <w:r w:rsidRPr="007C7E2F">
        <w:rPr>
          <w:rFonts w:ascii="Arial" w:hAnsi="Arial" w:cs="Arial"/>
          <w:b/>
          <w:spacing w:val="-13"/>
          <w:sz w:val="24"/>
          <w:szCs w:val="24"/>
        </w:rPr>
        <w:t xml:space="preserve"> </w:t>
      </w:r>
      <w:r w:rsidRPr="007C7E2F">
        <w:rPr>
          <w:rFonts w:ascii="Arial" w:hAnsi="Arial" w:cs="Arial"/>
          <w:b/>
          <w:sz w:val="24"/>
          <w:szCs w:val="24"/>
        </w:rPr>
        <w:t>Ventana</w:t>
      </w:r>
      <w:r w:rsidRPr="007C7E2F">
        <w:rPr>
          <w:rFonts w:ascii="Arial" w:hAnsi="Arial" w:cs="Arial"/>
          <w:b/>
          <w:spacing w:val="-11"/>
          <w:sz w:val="24"/>
          <w:szCs w:val="24"/>
        </w:rPr>
        <w:t xml:space="preserve"> </w:t>
      </w:r>
      <w:r w:rsidR="00AC0FD1" w:rsidRPr="007C7E2F">
        <w:rPr>
          <w:rFonts w:ascii="Arial" w:hAnsi="Arial" w:cs="Arial"/>
          <w:b/>
          <w:sz w:val="24"/>
          <w:szCs w:val="24"/>
        </w:rPr>
        <w:t>fija</w:t>
      </w:r>
    </w:p>
    <w:p w:rsidR="00A55A3D" w:rsidRPr="007C7E2F" w:rsidRDefault="00AC0FD1"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r w:rsidRPr="007C7E2F">
        <w:rPr>
          <w:rFonts w:ascii="Arial" w:hAnsi="Arial" w:cs="Arial"/>
          <w:sz w:val="24"/>
          <w:szCs w:val="24"/>
        </w:rPr>
        <w:t>F</w:t>
      </w:r>
      <w:r w:rsidR="00976414" w:rsidRPr="007C7E2F">
        <w:rPr>
          <w:rFonts w:ascii="Arial" w:hAnsi="Arial" w:cs="Arial"/>
          <w:sz w:val="24"/>
          <w:szCs w:val="24"/>
        </w:rPr>
        <w:t>inalmente</w:t>
      </w:r>
      <w:r w:rsidR="00976414" w:rsidRPr="007C7E2F">
        <w:rPr>
          <w:rFonts w:ascii="Arial" w:hAnsi="Arial" w:cs="Arial"/>
          <w:spacing w:val="-12"/>
          <w:sz w:val="24"/>
          <w:szCs w:val="24"/>
        </w:rPr>
        <w:t xml:space="preserve"> </w:t>
      </w:r>
      <w:r w:rsidR="00976414" w:rsidRPr="007C7E2F">
        <w:rPr>
          <w:rFonts w:ascii="Arial" w:hAnsi="Arial" w:cs="Arial"/>
          <w:sz w:val="24"/>
          <w:szCs w:val="24"/>
        </w:rPr>
        <w:t>se</w:t>
      </w:r>
      <w:r w:rsidR="00976414" w:rsidRPr="007C7E2F">
        <w:rPr>
          <w:rFonts w:ascii="Arial" w:hAnsi="Arial" w:cs="Arial"/>
          <w:spacing w:val="-12"/>
          <w:sz w:val="24"/>
          <w:szCs w:val="24"/>
        </w:rPr>
        <w:t xml:space="preserve"> </w:t>
      </w:r>
      <w:r w:rsidR="00976414" w:rsidRPr="007C7E2F">
        <w:rPr>
          <w:rFonts w:ascii="Arial" w:hAnsi="Arial" w:cs="Arial"/>
          <w:sz w:val="24"/>
          <w:szCs w:val="24"/>
        </w:rPr>
        <w:t>procede</w:t>
      </w:r>
      <w:r w:rsidR="00976414" w:rsidRPr="007C7E2F">
        <w:rPr>
          <w:rFonts w:ascii="Arial" w:hAnsi="Arial" w:cs="Arial"/>
          <w:spacing w:val="-12"/>
          <w:sz w:val="24"/>
          <w:szCs w:val="24"/>
        </w:rPr>
        <w:t xml:space="preserve"> </w:t>
      </w:r>
      <w:r w:rsidR="00976414" w:rsidRPr="007C7E2F">
        <w:rPr>
          <w:rFonts w:ascii="Arial" w:hAnsi="Arial" w:cs="Arial"/>
          <w:sz w:val="24"/>
          <w:szCs w:val="24"/>
        </w:rPr>
        <w:t>a</w:t>
      </w:r>
      <w:r w:rsidR="00976414" w:rsidRPr="007C7E2F">
        <w:rPr>
          <w:rFonts w:ascii="Arial" w:hAnsi="Arial" w:cs="Arial"/>
          <w:spacing w:val="-13"/>
          <w:sz w:val="24"/>
          <w:szCs w:val="24"/>
        </w:rPr>
        <w:t xml:space="preserve"> </w:t>
      </w:r>
      <w:r w:rsidR="00976414" w:rsidRPr="007C7E2F">
        <w:rPr>
          <w:rFonts w:ascii="Arial" w:hAnsi="Arial" w:cs="Arial"/>
          <w:sz w:val="24"/>
          <w:szCs w:val="24"/>
        </w:rPr>
        <w:t>instalar</w:t>
      </w:r>
      <w:r w:rsidR="00976414" w:rsidRPr="007C7E2F">
        <w:rPr>
          <w:rFonts w:ascii="Arial" w:hAnsi="Arial" w:cs="Arial"/>
          <w:spacing w:val="-13"/>
          <w:sz w:val="24"/>
          <w:szCs w:val="24"/>
        </w:rPr>
        <w:t xml:space="preserve"> </w:t>
      </w:r>
      <w:r w:rsidR="00976414" w:rsidRPr="007C7E2F">
        <w:rPr>
          <w:rFonts w:ascii="Arial" w:hAnsi="Arial" w:cs="Arial"/>
          <w:sz w:val="24"/>
          <w:szCs w:val="24"/>
        </w:rPr>
        <w:t>las</w:t>
      </w:r>
      <w:r w:rsidR="00976414" w:rsidRPr="007C7E2F">
        <w:rPr>
          <w:rFonts w:ascii="Arial" w:hAnsi="Arial" w:cs="Arial"/>
          <w:spacing w:val="-13"/>
          <w:sz w:val="24"/>
          <w:szCs w:val="24"/>
        </w:rPr>
        <w:t xml:space="preserve"> </w:t>
      </w:r>
      <w:r w:rsidR="00976414" w:rsidRPr="007C7E2F">
        <w:rPr>
          <w:rFonts w:ascii="Arial" w:hAnsi="Arial" w:cs="Arial"/>
          <w:sz w:val="24"/>
          <w:szCs w:val="24"/>
        </w:rPr>
        <w:t>molduras</w:t>
      </w:r>
      <w:r w:rsidR="00976414" w:rsidRPr="007C7E2F">
        <w:rPr>
          <w:rFonts w:ascii="Arial" w:hAnsi="Arial" w:cs="Arial"/>
          <w:spacing w:val="-12"/>
          <w:sz w:val="24"/>
          <w:szCs w:val="24"/>
        </w:rPr>
        <w:t xml:space="preserve"> </w:t>
      </w:r>
      <w:r w:rsidR="00976414" w:rsidRPr="007C7E2F">
        <w:rPr>
          <w:rFonts w:ascii="Arial" w:hAnsi="Arial" w:cs="Arial"/>
          <w:sz w:val="24"/>
          <w:szCs w:val="24"/>
        </w:rPr>
        <w:t>internas</w:t>
      </w:r>
      <w:r w:rsidR="00976414" w:rsidRPr="007C7E2F">
        <w:rPr>
          <w:rFonts w:ascii="Arial" w:hAnsi="Arial" w:cs="Arial"/>
          <w:spacing w:val="-12"/>
          <w:sz w:val="24"/>
          <w:szCs w:val="24"/>
        </w:rPr>
        <w:t xml:space="preserve"> </w:t>
      </w:r>
      <w:r w:rsidR="00976414" w:rsidRPr="007C7E2F">
        <w:rPr>
          <w:rFonts w:ascii="Arial" w:hAnsi="Arial" w:cs="Arial"/>
          <w:sz w:val="24"/>
          <w:szCs w:val="24"/>
        </w:rPr>
        <w:t>de</w:t>
      </w:r>
      <w:r w:rsidR="00976414" w:rsidRPr="007C7E2F">
        <w:rPr>
          <w:rFonts w:ascii="Arial" w:hAnsi="Arial" w:cs="Arial"/>
          <w:spacing w:val="-9"/>
          <w:sz w:val="24"/>
          <w:szCs w:val="24"/>
        </w:rPr>
        <w:t xml:space="preserve"> </w:t>
      </w:r>
      <w:r w:rsidR="00976414" w:rsidRPr="007C7E2F">
        <w:rPr>
          <w:rFonts w:ascii="Arial" w:hAnsi="Arial" w:cs="Arial"/>
          <w:sz w:val="24"/>
          <w:szCs w:val="24"/>
        </w:rPr>
        <w:t>la</w:t>
      </w:r>
      <w:r w:rsidR="00976414" w:rsidRPr="007C7E2F">
        <w:rPr>
          <w:rFonts w:ascii="Arial" w:hAnsi="Arial" w:cs="Arial"/>
          <w:spacing w:val="-13"/>
          <w:sz w:val="24"/>
          <w:szCs w:val="24"/>
        </w:rPr>
        <w:t xml:space="preserve"> </w:t>
      </w:r>
      <w:r w:rsidR="00976414" w:rsidRPr="007C7E2F">
        <w:rPr>
          <w:rFonts w:ascii="Arial" w:hAnsi="Arial" w:cs="Arial"/>
          <w:sz w:val="24"/>
          <w:szCs w:val="24"/>
        </w:rPr>
        <w:t>ventana fija.</w:t>
      </w:r>
      <w:r w:rsidR="00976414" w:rsidRPr="007C7E2F">
        <w:rPr>
          <w:rFonts w:ascii="Arial" w:hAnsi="Arial" w:cs="Arial"/>
          <w:spacing w:val="-13"/>
          <w:sz w:val="24"/>
          <w:szCs w:val="24"/>
        </w:rPr>
        <w:t xml:space="preserve"> </w:t>
      </w:r>
      <w:r w:rsidR="00976414" w:rsidRPr="007C7E2F">
        <w:rPr>
          <w:rFonts w:ascii="Arial" w:hAnsi="Arial" w:cs="Arial"/>
          <w:sz w:val="24"/>
          <w:szCs w:val="24"/>
        </w:rPr>
        <w:t>Y</w:t>
      </w:r>
      <w:r w:rsidR="00976414" w:rsidRPr="007C7E2F">
        <w:rPr>
          <w:rFonts w:ascii="Arial" w:hAnsi="Arial" w:cs="Arial"/>
          <w:spacing w:val="-11"/>
          <w:sz w:val="24"/>
          <w:szCs w:val="24"/>
        </w:rPr>
        <w:t xml:space="preserve"> </w:t>
      </w:r>
      <w:r w:rsidR="00976414" w:rsidRPr="007C7E2F">
        <w:rPr>
          <w:rFonts w:ascii="Arial" w:hAnsi="Arial" w:cs="Arial"/>
          <w:sz w:val="24"/>
          <w:szCs w:val="24"/>
        </w:rPr>
        <w:t>a</w:t>
      </w:r>
      <w:r w:rsidR="00976414" w:rsidRPr="007C7E2F">
        <w:rPr>
          <w:rFonts w:ascii="Arial" w:hAnsi="Arial" w:cs="Arial"/>
          <w:spacing w:val="-10"/>
          <w:sz w:val="24"/>
          <w:szCs w:val="24"/>
        </w:rPr>
        <w:t xml:space="preserve"> </w:t>
      </w:r>
      <w:r w:rsidR="00976414" w:rsidRPr="007C7E2F">
        <w:rPr>
          <w:rFonts w:ascii="Arial" w:hAnsi="Arial" w:cs="Arial"/>
          <w:sz w:val="24"/>
          <w:szCs w:val="24"/>
        </w:rPr>
        <w:t>diferencia</w:t>
      </w:r>
      <w:r w:rsidR="00976414" w:rsidRPr="007C7E2F">
        <w:rPr>
          <w:rFonts w:ascii="Arial" w:hAnsi="Arial" w:cs="Arial"/>
          <w:spacing w:val="-11"/>
          <w:sz w:val="24"/>
          <w:szCs w:val="24"/>
        </w:rPr>
        <w:t xml:space="preserve"> </w:t>
      </w:r>
      <w:r w:rsidR="00976414" w:rsidRPr="007C7E2F">
        <w:rPr>
          <w:rFonts w:ascii="Arial" w:hAnsi="Arial" w:cs="Arial"/>
          <w:sz w:val="24"/>
          <w:szCs w:val="24"/>
        </w:rPr>
        <w:t>de</w:t>
      </w:r>
      <w:r w:rsidR="00976414" w:rsidRPr="007C7E2F">
        <w:rPr>
          <w:rFonts w:ascii="Arial" w:hAnsi="Arial" w:cs="Arial"/>
          <w:spacing w:val="-7"/>
          <w:sz w:val="24"/>
          <w:szCs w:val="24"/>
        </w:rPr>
        <w:t xml:space="preserve"> </w:t>
      </w:r>
      <w:r w:rsidR="00976414" w:rsidRPr="007C7E2F">
        <w:rPr>
          <w:rFonts w:ascii="Arial" w:hAnsi="Arial" w:cs="Arial"/>
          <w:sz w:val="24"/>
          <w:szCs w:val="24"/>
        </w:rPr>
        <w:t>las</w:t>
      </w:r>
      <w:r w:rsidR="00976414" w:rsidRPr="007C7E2F">
        <w:rPr>
          <w:rFonts w:ascii="Arial" w:hAnsi="Arial" w:cs="Arial"/>
          <w:spacing w:val="-12"/>
          <w:sz w:val="24"/>
          <w:szCs w:val="24"/>
        </w:rPr>
        <w:t xml:space="preserve"> </w:t>
      </w:r>
      <w:r w:rsidR="00976414" w:rsidRPr="007C7E2F">
        <w:rPr>
          <w:rFonts w:ascii="Arial" w:hAnsi="Arial" w:cs="Arial"/>
          <w:sz w:val="24"/>
          <w:szCs w:val="24"/>
        </w:rPr>
        <w:t>molduras</w:t>
      </w:r>
      <w:r w:rsidR="00976414" w:rsidRPr="007C7E2F">
        <w:rPr>
          <w:rFonts w:ascii="Arial" w:hAnsi="Arial" w:cs="Arial"/>
          <w:spacing w:val="-7"/>
          <w:sz w:val="24"/>
          <w:szCs w:val="24"/>
        </w:rPr>
        <w:t xml:space="preserve"> </w:t>
      </w:r>
      <w:r w:rsidR="00976414" w:rsidRPr="007C7E2F">
        <w:rPr>
          <w:rFonts w:ascii="Arial" w:hAnsi="Arial" w:cs="Arial"/>
          <w:sz w:val="24"/>
          <w:szCs w:val="24"/>
        </w:rPr>
        <w:t>de</w:t>
      </w:r>
      <w:r w:rsidR="00976414" w:rsidRPr="007C7E2F">
        <w:rPr>
          <w:rFonts w:ascii="Arial" w:hAnsi="Arial" w:cs="Arial"/>
          <w:spacing w:val="-11"/>
          <w:sz w:val="24"/>
          <w:szCs w:val="24"/>
        </w:rPr>
        <w:t xml:space="preserve"> </w:t>
      </w:r>
      <w:r w:rsidR="00976414" w:rsidRPr="007C7E2F">
        <w:rPr>
          <w:rFonts w:ascii="Arial" w:hAnsi="Arial" w:cs="Arial"/>
          <w:sz w:val="24"/>
          <w:szCs w:val="24"/>
        </w:rPr>
        <w:t>la</w:t>
      </w:r>
      <w:r w:rsidR="00976414" w:rsidRPr="007C7E2F">
        <w:rPr>
          <w:rFonts w:ascii="Arial" w:hAnsi="Arial" w:cs="Arial"/>
          <w:spacing w:val="-7"/>
          <w:sz w:val="24"/>
          <w:szCs w:val="24"/>
        </w:rPr>
        <w:t xml:space="preserve"> </w:t>
      </w:r>
      <w:r w:rsidR="00976414" w:rsidRPr="007C7E2F">
        <w:rPr>
          <w:rFonts w:ascii="Arial" w:hAnsi="Arial" w:cs="Arial"/>
          <w:sz w:val="24"/>
          <w:szCs w:val="24"/>
        </w:rPr>
        <w:t>ventana</w:t>
      </w:r>
      <w:r w:rsidR="00976414" w:rsidRPr="007C7E2F">
        <w:rPr>
          <w:rFonts w:ascii="Arial" w:hAnsi="Arial" w:cs="Arial"/>
          <w:spacing w:val="-11"/>
          <w:sz w:val="24"/>
          <w:szCs w:val="24"/>
        </w:rPr>
        <w:t xml:space="preserve"> </w:t>
      </w:r>
      <w:r w:rsidR="00976414" w:rsidRPr="007C7E2F">
        <w:rPr>
          <w:rFonts w:ascii="Arial" w:hAnsi="Arial" w:cs="Arial"/>
          <w:sz w:val="24"/>
          <w:szCs w:val="24"/>
        </w:rPr>
        <w:t>abatible,</w:t>
      </w:r>
      <w:r w:rsidR="00976414" w:rsidRPr="007C7E2F">
        <w:rPr>
          <w:rFonts w:ascii="Arial" w:hAnsi="Arial" w:cs="Arial"/>
          <w:spacing w:val="-9"/>
          <w:sz w:val="24"/>
          <w:szCs w:val="24"/>
        </w:rPr>
        <w:t xml:space="preserve"> </w:t>
      </w:r>
      <w:r w:rsidR="00976414" w:rsidRPr="007C7E2F">
        <w:rPr>
          <w:rFonts w:ascii="Arial" w:hAnsi="Arial" w:cs="Arial"/>
          <w:sz w:val="24"/>
          <w:szCs w:val="24"/>
        </w:rPr>
        <w:t>la</w:t>
      </w:r>
      <w:r w:rsidR="00976414" w:rsidRPr="007C7E2F">
        <w:rPr>
          <w:rFonts w:ascii="Arial" w:hAnsi="Arial" w:cs="Arial"/>
          <w:spacing w:val="-11"/>
          <w:sz w:val="24"/>
          <w:szCs w:val="24"/>
        </w:rPr>
        <w:t xml:space="preserve"> </w:t>
      </w:r>
      <w:r w:rsidR="00976414" w:rsidRPr="007C7E2F">
        <w:rPr>
          <w:rFonts w:ascii="Arial" w:hAnsi="Arial" w:cs="Arial"/>
          <w:sz w:val="24"/>
          <w:szCs w:val="24"/>
        </w:rPr>
        <w:t>madera</w:t>
      </w:r>
      <w:r w:rsidR="00976414" w:rsidRPr="007C7E2F">
        <w:rPr>
          <w:rFonts w:ascii="Arial" w:hAnsi="Arial" w:cs="Arial"/>
          <w:spacing w:val="-7"/>
          <w:sz w:val="24"/>
          <w:szCs w:val="24"/>
        </w:rPr>
        <w:t xml:space="preserve"> </w:t>
      </w:r>
      <w:r w:rsidR="00976414" w:rsidRPr="007C7E2F">
        <w:rPr>
          <w:rFonts w:ascii="Arial" w:hAnsi="Arial" w:cs="Arial"/>
          <w:sz w:val="24"/>
          <w:szCs w:val="24"/>
        </w:rPr>
        <w:t>va</w:t>
      </w:r>
      <w:r w:rsidR="00976414" w:rsidRPr="007C7E2F">
        <w:rPr>
          <w:rFonts w:ascii="Arial" w:hAnsi="Arial" w:cs="Arial"/>
          <w:spacing w:val="-11"/>
          <w:sz w:val="24"/>
          <w:szCs w:val="24"/>
        </w:rPr>
        <w:t xml:space="preserve"> </w:t>
      </w:r>
      <w:r w:rsidR="00976414" w:rsidRPr="007C7E2F">
        <w:rPr>
          <w:rFonts w:ascii="Arial" w:hAnsi="Arial" w:cs="Arial"/>
          <w:sz w:val="24"/>
          <w:szCs w:val="24"/>
        </w:rPr>
        <w:t>instalada</w:t>
      </w:r>
      <w:r w:rsidR="00976414" w:rsidRPr="007C7E2F">
        <w:rPr>
          <w:rFonts w:ascii="Arial" w:hAnsi="Arial" w:cs="Arial"/>
          <w:spacing w:val="-7"/>
          <w:sz w:val="24"/>
          <w:szCs w:val="24"/>
        </w:rPr>
        <w:t xml:space="preserve"> </w:t>
      </w:r>
      <w:r w:rsidR="00976414" w:rsidRPr="007C7E2F">
        <w:rPr>
          <w:rFonts w:ascii="Arial" w:hAnsi="Arial" w:cs="Arial"/>
          <w:sz w:val="24"/>
          <w:szCs w:val="24"/>
        </w:rPr>
        <w:t>con</w:t>
      </w:r>
      <w:r w:rsidR="00976414" w:rsidRPr="007C7E2F">
        <w:rPr>
          <w:rFonts w:ascii="Arial" w:hAnsi="Arial" w:cs="Arial"/>
          <w:spacing w:val="-14"/>
          <w:sz w:val="24"/>
          <w:szCs w:val="24"/>
        </w:rPr>
        <w:t xml:space="preserve"> </w:t>
      </w:r>
      <w:r w:rsidR="00976414" w:rsidRPr="007C7E2F">
        <w:rPr>
          <w:rFonts w:ascii="Arial" w:hAnsi="Arial" w:cs="Arial"/>
          <w:spacing w:val="-3"/>
          <w:sz w:val="24"/>
          <w:szCs w:val="24"/>
        </w:rPr>
        <w:t>una</w:t>
      </w:r>
      <w:r w:rsidR="00976414" w:rsidRPr="007C7E2F">
        <w:rPr>
          <w:rFonts w:ascii="Arial" w:hAnsi="Arial" w:cs="Arial"/>
          <w:spacing w:val="-7"/>
          <w:sz w:val="24"/>
          <w:szCs w:val="24"/>
        </w:rPr>
        <w:t xml:space="preserve"> </w:t>
      </w:r>
      <w:r w:rsidR="00976414" w:rsidRPr="007C7E2F">
        <w:rPr>
          <w:rFonts w:ascii="Arial" w:hAnsi="Arial" w:cs="Arial"/>
          <w:sz w:val="24"/>
          <w:szCs w:val="24"/>
        </w:rPr>
        <w:t>capa</w:t>
      </w:r>
      <w:r w:rsidR="00976414" w:rsidRPr="007C7E2F">
        <w:rPr>
          <w:rFonts w:ascii="Arial" w:hAnsi="Arial" w:cs="Arial"/>
          <w:spacing w:val="-11"/>
          <w:sz w:val="24"/>
          <w:szCs w:val="24"/>
        </w:rPr>
        <w:t xml:space="preserve"> </w:t>
      </w:r>
      <w:r w:rsidR="00976414" w:rsidRPr="007C7E2F">
        <w:rPr>
          <w:rFonts w:ascii="Arial" w:hAnsi="Arial" w:cs="Arial"/>
          <w:sz w:val="24"/>
          <w:szCs w:val="24"/>
        </w:rPr>
        <w:t>protectora de</w:t>
      </w:r>
      <w:r w:rsidR="00976414" w:rsidRPr="007C7E2F">
        <w:rPr>
          <w:rFonts w:ascii="Arial" w:hAnsi="Arial" w:cs="Arial"/>
          <w:spacing w:val="-10"/>
          <w:sz w:val="24"/>
          <w:szCs w:val="24"/>
        </w:rPr>
        <w:t xml:space="preserve"> </w:t>
      </w:r>
      <w:r w:rsidR="00976414" w:rsidRPr="007C7E2F">
        <w:rPr>
          <w:rFonts w:ascii="Arial" w:hAnsi="Arial" w:cs="Arial"/>
          <w:sz w:val="24"/>
          <w:szCs w:val="24"/>
        </w:rPr>
        <w:t>barniz</w:t>
      </w:r>
      <w:r w:rsidR="00976414" w:rsidRPr="007C7E2F">
        <w:rPr>
          <w:rFonts w:ascii="Arial" w:hAnsi="Arial" w:cs="Arial"/>
          <w:spacing w:val="-14"/>
          <w:sz w:val="24"/>
          <w:szCs w:val="24"/>
        </w:rPr>
        <w:t xml:space="preserve"> </w:t>
      </w:r>
      <w:r w:rsidR="00976414" w:rsidRPr="007C7E2F">
        <w:rPr>
          <w:rFonts w:ascii="Arial" w:hAnsi="Arial" w:cs="Arial"/>
          <w:sz w:val="24"/>
          <w:szCs w:val="24"/>
        </w:rPr>
        <w:t>para</w:t>
      </w:r>
      <w:r w:rsidR="00976414" w:rsidRPr="007C7E2F">
        <w:rPr>
          <w:rFonts w:ascii="Arial" w:hAnsi="Arial" w:cs="Arial"/>
          <w:spacing w:val="-11"/>
          <w:sz w:val="24"/>
          <w:szCs w:val="24"/>
        </w:rPr>
        <w:t xml:space="preserve"> </w:t>
      </w:r>
      <w:r w:rsidR="00976414" w:rsidRPr="007C7E2F">
        <w:rPr>
          <w:rFonts w:ascii="Arial" w:hAnsi="Arial" w:cs="Arial"/>
          <w:sz w:val="24"/>
          <w:szCs w:val="24"/>
        </w:rPr>
        <w:t>interiores</w:t>
      </w:r>
      <w:r w:rsidR="00976414" w:rsidRPr="007C7E2F">
        <w:rPr>
          <w:rFonts w:ascii="Arial" w:hAnsi="Arial" w:cs="Arial"/>
          <w:spacing w:val="-10"/>
          <w:sz w:val="24"/>
          <w:szCs w:val="24"/>
        </w:rPr>
        <w:t xml:space="preserve"> </w:t>
      </w:r>
      <w:r w:rsidR="00976414" w:rsidRPr="007C7E2F">
        <w:rPr>
          <w:rFonts w:ascii="Arial" w:hAnsi="Arial" w:cs="Arial"/>
          <w:sz w:val="24"/>
          <w:szCs w:val="24"/>
        </w:rPr>
        <w:t>aplicada</w:t>
      </w:r>
      <w:r w:rsidR="00976414" w:rsidRPr="007C7E2F">
        <w:rPr>
          <w:rFonts w:ascii="Arial" w:hAnsi="Arial" w:cs="Arial"/>
          <w:spacing w:val="-9"/>
          <w:sz w:val="24"/>
          <w:szCs w:val="24"/>
        </w:rPr>
        <w:t xml:space="preserve"> </w:t>
      </w:r>
      <w:r w:rsidR="00976414" w:rsidRPr="007C7E2F">
        <w:rPr>
          <w:rFonts w:ascii="Arial" w:hAnsi="Arial" w:cs="Arial"/>
          <w:sz w:val="24"/>
          <w:szCs w:val="24"/>
        </w:rPr>
        <w:t>antes</w:t>
      </w:r>
      <w:r w:rsidR="00976414" w:rsidRPr="007C7E2F">
        <w:rPr>
          <w:rFonts w:ascii="Arial" w:hAnsi="Arial" w:cs="Arial"/>
          <w:spacing w:val="-10"/>
          <w:sz w:val="24"/>
          <w:szCs w:val="24"/>
        </w:rPr>
        <w:t xml:space="preserve"> </w:t>
      </w:r>
      <w:r w:rsidR="00976414" w:rsidRPr="007C7E2F">
        <w:rPr>
          <w:rFonts w:ascii="Arial" w:hAnsi="Arial" w:cs="Arial"/>
          <w:sz w:val="24"/>
          <w:szCs w:val="24"/>
        </w:rPr>
        <w:t>de</w:t>
      </w:r>
      <w:r w:rsidR="00976414" w:rsidRPr="007C7E2F">
        <w:rPr>
          <w:rFonts w:ascii="Arial" w:hAnsi="Arial" w:cs="Arial"/>
          <w:spacing w:val="-10"/>
          <w:sz w:val="24"/>
          <w:szCs w:val="24"/>
        </w:rPr>
        <w:t xml:space="preserve"> </w:t>
      </w:r>
      <w:r w:rsidR="00976414" w:rsidRPr="007C7E2F">
        <w:rPr>
          <w:rFonts w:ascii="Arial" w:hAnsi="Arial" w:cs="Arial"/>
          <w:sz w:val="24"/>
          <w:szCs w:val="24"/>
        </w:rPr>
        <w:t>la</w:t>
      </w:r>
      <w:r w:rsidR="00976414" w:rsidRPr="007C7E2F">
        <w:rPr>
          <w:rFonts w:ascii="Arial" w:hAnsi="Arial" w:cs="Arial"/>
          <w:spacing w:val="-10"/>
          <w:sz w:val="24"/>
          <w:szCs w:val="24"/>
        </w:rPr>
        <w:t xml:space="preserve"> </w:t>
      </w:r>
      <w:r w:rsidR="00976414" w:rsidRPr="007C7E2F">
        <w:rPr>
          <w:rFonts w:ascii="Arial" w:hAnsi="Arial" w:cs="Arial"/>
          <w:sz w:val="24"/>
          <w:szCs w:val="24"/>
        </w:rPr>
        <w:t>instalación</w:t>
      </w:r>
      <w:r w:rsidR="00976414" w:rsidRPr="007C7E2F">
        <w:rPr>
          <w:rFonts w:ascii="Arial" w:hAnsi="Arial" w:cs="Arial"/>
          <w:spacing w:val="-13"/>
          <w:sz w:val="24"/>
          <w:szCs w:val="24"/>
        </w:rPr>
        <w:t xml:space="preserve"> </w:t>
      </w:r>
      <w:r w:rsidR="00976414" w:rsidRPr="007C7E2F">
        <w:rPr>
          <w:rFonts w:ascii="Arial" w:hAnsi="Arial" w:cs="Arial"/>
          <w:sz w:val="24"/>
          <w:szCs w:val="24"/>
        </w:rPr>
        <w:t>final,</w:t>
      </w:r>
      <w:r w:rsidR="00976414" w:rsidRPr="007C7E2F">
        <w:rPr>
          <w:rFonts w:ascii="Arial" w:hAnsi="Arial" w:cs="Arial"/>
          <w:spacing w:val="-11"/>
          <w:sz w:val="24"/>
          <w:szCs w:val="24"/>
        </w:rPr>
        <w:t xml:space="preserve"> </w:t>
      </w:r>
      <w:r w:rsidR="00976414" w:rsidRPr="007C7E2F">
        <w:rPr>
          <w:rFonts w:ascii="Arial" w:hAnsi="Arial" w:cs="Arial"/>
          <w:sz w:val="24"/>
          <w:szCs w:val="24"/>
        </w:rPr>
        <w:t>y</w:t>
      </w:r>
      <w:r w:rsidR="00976414" w:rsidRPr="007C7E2F">
        <w:rPr>
          <w:rFonts w:ascii="Arial" w:hAnsi="Arial" w:cs="Arial"/>
          <w:spacing w:val="-14"/>
          <w:sz w:val="24"/>
          <w:szCs w:val="24"/>
        </w:rPr>
        <w:t xml:space="preserve"> </w:t>
      </w:r>
      <w:r w:rsidR="00976414" w:rsidRPr="007C7E2F">
        <w:rPr>
          <w:rFonts w:ascii="Arial" w:hAnsi="Arial" w:cs="Arial"/>
          <w:sz w:val="24"/>
          <w:szCs w:val="24"/>
        </w:rPr>
        <w:t>deben</w:t>
      </w:r>
      <w:r w:rsidR="00976414" w:rsidRPr="007C7E2F">
        <w:rPr>
          <w:rFonts w:ascii="Arial" w:hAnsi="Arial" w:cs="Arial"/>
          <w:spacing w:val="-16"/>
          <w:sz w:val="24"/>
          <w:szCs w:val="24"/>
        </w:rPr>
        <w:t xml:space="preserve"> </w:t>
      </w:r>
      <w:r w:rsidR="00976414" w:rsidRPr="007C7E2F">
        <w:rPr>
          <w:rFonts w:ascii="Arial" w:hAnsi="Arial" w:cs="Arial"/>
          <w:sz w:val="24"/>
          <w:szCs w:val="24"/>
        </w:rPr>
        <w:t>ensamblarse</w:t>
      </w:r>
      <w:r w:rsidR="00976414" w:rsidRPr="007C7E2F">
        <w:rPr>
          <w:rFonts w:ascii="Arial" w:hAnsi="Arial" w:cs="Arial"/>
          <w:spacing w:val="-10"/>
          <w:sz w:val="24"/>
          <w:szCs w:val="24"/>
        </w:rPr>
        <w:t xml:space="preserve"> </w:t>
      </w:r>
      <w:r w:rsidR="00976414" w:rsidRPr="007C7E2F">
        <w:rPr>
          <w:rFonts w:ascii="Arial" w:hAnsi="Arial" w:cs="Arial"/>
          <w:sz w:val="24"/>
          <w:szCs w:val="24"/>
        </w:rPr>
        <w:t>al</w:t>
      </w:r>
      <w:r w:rsidR="00976414" w:rsidRPr="007C7E2F">
        <w:rPr>
          <w:rFonts w:ascii="Arial" w:hAnsi="Arial" w:cs="Arial"/>
          <w:spacing w:val="-16"/>
          <w:sz w:val="24"/>
          <w:szCs w:val="24"/>
        </w:rPr>
        <w:t xml:space="preserve"> </w:t>
      </w:r>
      <w:r w:rsidR="00976414" w:rsidRPr="007C7E2F">
        <w:rPr>
          <w:rFonts w:ascii="Arial" w:hAnsi="Arial" w:cs="Arial"/>
          <w:sz w:val="24"/>
          <w:szCs w:val="24"/>
        </w:rPr>
        <w:t>marco</w:t>
      </w:r>
      <w:r w:rsidR="00976414" w:rsidRPr="007C7E2F">
        <w:rPr>
          <w:rFonts w:ascii="Arial" w:hAnsi="Arial" w:cs="Arial"/>
          <w:spacing w:val="-9"/>
          <w:sz w:val="24"/>
          <w:szCs w:val="24"/>
        </w:rPr>
        <w:t xml:space="preserve"> </w:t>
      </w:r>
      <w:r w:rsidR="00976414" w:rsidRPr="007C7E2F">
        <w:rPr>
          <w:rFonts w:ascii="Arial" w:hAnsi="Arial" w:cs="Arial"/>
          <w:sz w:val="24"/>
          <w:szCs w:val="24"/>
        </w:rPr>
        <w:t>mediante</w:t>
      </w:r>
      <w:r w:rsidR="00976414" w:rsidRPr="007C7E2F">
        <w:rPr>
          <w:rFonts w:ascii="Arial" w:hAnsi="Arial" w:cs="Arial"/>
          <w:spacing w:val="-13"/>
          <w:sz w:val="24"/>
          <w:szCs w:val="24"/>
        </w:rPr>
        <w:t xml:space="preserve"> </w:t>
      </w:r>
      <w:r w:rsidR="00976414" w:rsidRPr="007C7E2F">
        <w:rPr>
          <w:rFonts w:ascii="Arial" w:hAnsi="Arial" w:cs="Arial"/>
          <w:spacing w:val="-4"/>
          <w:sz w:val="24"/>
          <w:szCs w:val="24"/>
        </w:rPr>
        <w:t xml:space="preserve">un </w:t>
      </w:r>
      <w:r w:rsidR="00976414" w:rsidRPr="007C7E2F">
        <w:rPr>
          <w:rFonts w:ascii="Arial" w:hAnsi="Arial" w:cs="Arial"/>
          <w:sz w:val="24"/>
          <w:szCs w:val="24"/>
        </w:rPr>
        <w:t>pegante adhesivo de silicona</w:t>
      </w:r>
      <w:r w:rsidR="00976414" w:rsidRPr="007C7E2F">
        <w:rPr>
          <w:rFonts w:ascii="Arial" w:hAnsi="Arial" w:cs="Arial"/>
          <w:spacing w:val="-12"/>
          <w:sz w:val="24"/>
          <w:szCs w:val="24"/>
        </w:rPr>
        <w:t xml:space="preserve"> </w:t>
      </w:r>
      <w:r w:rsidR="00976414" w:rsidRPr="007C7E2F">
        <w:rPr>
          <w:rFonts w:ascii="Arial" w:hAnsi="Arial" w:cs="Arial"/>
          <w:sz w:val="24"/>
          <w:szCs w:val="24"/>
        </w:rPr>
        <w:t>transparente</w:t>
      </w:r>
      <w:r w:rsidRPr="007C7E2F">
        <w:rPr>
          <w:rFonts w:ascii="Arial" w:hAnsi="Arial" w:cs="Arial"/>
          <w:sz w:val="24"/>
          <w:szCs w:val="24"/>
        </w:rPr>
        <w:t>.</w:t>
      </w:r>
    </w:p>
    <w:p w:rsidR="00A55A3D" w:rsidRPr="007C7E2F" w:rsidRDefault="00A55A3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p>
    <w:p w:rsidR="00A55A3D" w:rsidRPr="007C7E2F" w:rsidRDefault="00A55A3D" w:rsidP="00AE0697">
      <w:pPr>
        <w:pStyle w:val="Prrafodelista"/>
        <w:numPr>
          <w:ilvl w:val="1"/>
          <w:numId w:val="12"/>
        </w:numPr>
        <w:pBdr>
          <w:top w:val="nil"/>
          <w:left w:val="nil"/>
          <w:bottom w:val="nil"/>
          <w:right w:val="nil"/>
          <w:between w:val="nil"/>
        </w:pBdr>
        <w:spacing w:after="0" w:line="240" w:lineRule="auto"/>
        <w:ind w:right="474"/>
        <w:jc w:val="both"/>
        <w:rPr>
          <w:rFonts w:ascii="Arial" w:hAnsi="Arial" w:cs="Arial"/>
          <w:sz w:val="24"/>
          <w:szCs w:val="24"/>
        </w:rPr>
      </w:pPr>
      <w:r w:rsidRPr="007C7E2F">
        <w:rPr>
          <w:rFonts w:ascii="Arial" w:hAnsi="Arial" w:cs="Arial"/>
          <w:b/>
          <w:sz w:val="24"/>
          <w:szCs w:val="24"/>
        </w:rPr>
        <w:t>Extracción Molduras Internas</w:t>
      </w:r>
    </w:p>
    <w:p w:rsidR="00A55A3D" w:rsidRPr="007C7E2F" w:rsidRDefault="00A55A3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r w:rsidRPr="007C7E2F">
        <w:rPr>
          <w:rFonts w:ascii="Arial" w:hAnsi="Arial" w:cs="Arial"/>
          <w:sz w:val="24"/>
          <w:szCs w:val="24"/>
        </w:rPr>
        <w:t xml:space="preserve">Para su mantenimiento, los componentes </w:t>
      </w:r>
      <w:r w:rsidRPr="007C7E2F">
        <w:rPr>
          <w:rFonts w:ascii="Arial" w:hAnsi="Arial" w:cs="Arial"/>
          <w:spacing w:val="-3"/>
          <w:sz w:val="24"/>
          <w:szCs w:val="24"/>
        </w:rPr>
        <w:t xml:space="preserve">que </w:t>
      </w:r>
      <w:r w:rsidRPr="007C7E2F">
        <w:rPr>
          <w:rFonts w:ascii="Arial" w:hAnsi="Arial" w:cs="Arial"/>
          <w:sz w:val="24"/>
          <w:szCs w:val="24"/>
        </w:rPr>
        <w:t xml:space="preserve">integran las ventanas deben removerse desde adentro hacia afuera de la arquitectura. Este </w:t>
      </w:r>
      <w:r w:rsidRPr="007C7E2F">
        <w:rPr>
          <w:rFonts w:ascii="Arial" w:hAnsi="Arial" w:cs="Arial"/>
          <w:spacing w:val="-3"/>
          <w:sz w:val="24"/>
          <w:szCs w:val="24"/>
        </w:rPr>
        <w:t xml:space="preserve">inicia </w:t>
      </w:r>
      <w:r w:rsidRPr="007C7E2F">
        <w:rPr>
          <w:rFonts w:ascii="Arial" w:hAnsi="Arial" w:cs="Arial"/>
          <w:sz w:val="24"/>
          <w:szCs w:val="24"/>
        </w:rPr>
        <w:t xml:space="preserve">con la separación de las molduras internas de madera de los </w:t>
      </w:r>
      <w:r w:rsidRPr="007C7E2F">
        <w:rPr>
          <w:rFonts w:ascii="Arial" w:hAnsi="Arial" w:cs="Arial"/>
          <w:sz w:val="24"/>
          <w:szCs w:val="24"/>
        </w:rPr>
        <w:lastRenderedPageBreak/>
        <w:t xml:space="preserve">marcos. Estos componentes pueden segmentarse en el marco perimetral estructural </w:t>
      </w:r>
      <w:r w:rsidRPr="007C7E2F">
        <w:rPr>
          <w:rFonts w:ascii="Arial" w:hAnsi="Arial" w:cs="Arial"/>
          <w:spacing w:val="-3"/>
          <w:sz w:val="24"/>
          <w:szCs w:val="24"/>
        </w:rPr>
        <w:t xml:space="preserve">que </w:t>
      </w:r>
      <w:r w:rsidRPr="007C7E2F">
        <w:rPr>
          <w:rFonts w:ascii="Arial" w:hAnsi="Arial" w:cs="Arial"/>
          <w:sz w:val="24"/>
          <w:szCs w:val="24"/>
        </w:rPr>
        <w:t xml:space="preserve">se ancla al vano y los marcos </w:t>
      </w:r>
      <w:r w:rsidRPr="007C7E2F">
        <w:rPr>
          <w:rFonts w:ascii="Arial" w:hAnsi="Arial" w:cs="Arial"/>
          <w:spacing w:val="-3"/>
          <w:sz w:val="24"/>
          <w:szCs w:val="24"/>
        </w:rPr>
        <w:t xml:space="preserve">que </w:t>
      </w:r>
      <w:r w:rsidRPr="007C7E2F">
        <w:rPr>
          <w:rFonts w:ascii="Arial" w:hAnsi="Arial" w:cs="Arial"/>
          <w:sz w:val="24"/>
          <w:szCs w:val="24"/>
        </w:rPr>
        <w:t xml:space="preserve">albergan los vidrios blindados laminados de 36 mm de espesor. Las molduras de madera </w:t>
      </w:r>
      <w:r w:rsidRPr="007C7E2F">
        <w:rPr>
          <w:rFonts w:ascii="Arial" w:hAnsi="Arial" w:cs="Arial"/>
          <w:spacing w:val="-3"/>
          <w:sz w:val="24"/>
          <w:szCs w:val="24"/>
        </w:rPr>
        <w:t xml:space="preserve">que </w:t>
      </w:r>
      <w:r w:rsidRPr="007C7E2F">
        <w:rPr>
          <w:rFonts w:ascii="Arial" w:hAnsi="Arial" w:cs="Arial"/>
          <w:sz w:val="24"/>
          <w:szCs w:val="24"/>
        </w:rPr>
        <w:t xml:space="preserve">recubren los perfiles metálicos deben removerse, obligatoriamente en los marcos </w:t>
      </w:r>
      <w:r w:rsidRPr="007C7E2F">
        <w:rPr>
          <w:rFonts w:ascii="Arial" w:hAnsi="Arial" w:cs="Arial"/>
          <w:spacing w:val="-3"/>
          <w:sz w:val="24"/>
          <w:szCs w:val="24"/>
        </w:rPr>
        <w:t xml:space="preserve">que </w:t>
      </w:r>
      <w:r w:rsidRPr="007C7E2F">
        <w:rPr>
          <w:rFonts w:ascii="Arial" w:hAnsi="Arial" w:cs="Arial"/>
          <w:sz w:val="24"/>
          <w:szCs w:val="24"/>
        </w:rPr>
        <w:t>alojan los vidrios, y según sea el caso de deterioro, las molduras de los</w:t>
      </w:r>
      <w:r w:rsidRPr="007C7E2F">
        <w:rPr>
          <w:rFonts w:ascii="Arial" w:hAnsi="Arial" w:cs="Arial"/>
          <w:spacing w:val="-9"/>
          <w:sz w:val="24"/>
          <w:szCs w:val="24"/>
        </w:rPr>
        <w:t xml:space="preserve"> </w:t>
      </w:r>
      <w:r w:rsidRPr="007C7E2F">
        <w:rPr>
          <w:rFonts w:ascii="Arial" w:hAnsi="Arial" w:cs="Arial"/>
          <w:sz w:val="24"/>
          <w:szCs w:val="24"/>
        </w:rPr>
        <w:t>marcos</w:t>
      </w:r>
      <w:r w:rsidRPr="007C7E2F">
        <w:rPr>
          <w:rFonts w:ascii="Arial" w:hAnsi="Arial" w:cs="Arial"/>
          <w:spacing w:val="-8"/>
          <w:sz w:val="24"/>
          <w:szCs w:val="24"/>
        </w:rPr>
        <w:t xml:space="preserve"> </w:t>
      </w:r>
      <w:r w:rsidRPr="007C7E2F">
        <w:rPr>
          <w:rFonts w:ascii="Arial" w:hAnsi="Arial" w:cs="Arial"/>
          <w:sz w:val="24"/>
          <w:szCs w:val="24"/>
        </w:rPr>
        <w:t>perimetrales</w:t>
      </w:r>
      <w:r w:rsidRPr="007C7E2F">
        <w:rPr>
          <w:rFonts w:ascii="Arial" w:hAnsi="Arial" w:cs="Arial"/>
          <w:spacing w:val="-8"/>
          <w:sz w:val="24"/>
          <w:szCs w:val="24"/>
        </w:rPr>
        <w:t xml:space="preserve"> </w:t>
      </w:r>
      <w:r w:rsidRPr="007C7E2F">
        <w:rPr>
          <w:rFonts w:ascii="Arial" w:hAnsi="Arial" w:cs="Arial"/>
          <w:spacing w:val="-3"/>
          <w:sz w:val="24"/>
          <w:szCs w:val="24"/>
        </w:rPr>
        <w:t>que</w:t>
      </w:r>
      <w:r w:rsidRPr="007C7E2F">
        <w:rPr>
          <w:rFonts w:ascii="Arial" w:hAnsi="Arial" w:cs="Arial"/>
          <w:spacing w:val="-8"/>
          <w:sz w:val="24"/>
          <w:szCs w:val="24"/>
        </w:rPr>
        <w:t xml:space="preserve"> </w:t>
      </w:r>
      <w:r w:rsidRPr="007C7E2F">
        <w:rPr>
          <w:rFonts w:ascii="Arial" w:hAnsi="Arial" w:cs="Arial"/>
          <w:sz w:val="24"/>
          <w:szCs w:val="24"/>
        </w:rPr>
        <w:t>se</w:t>
      </w:r>
      <w:r w:rsidRPr="007C7E2F">
        <w:rPr>
          <w:rFonts w:ascii="Arial" w:hAnsi="Arial" w:cs="Arial"/>
          <w:spacing w:val="-8"/>
          <w:sz w:val="24"/>
          <w:szCs w:val="24"/>
        </w:rPr>
        <w:t xml:space="preserve"> </w:t>
      </w:r>
      <w:r w:rsidRPr="007C7E2F">
        <w:rPr>
          <w:rFonts w:ascii="Arial" w:hAnsi="Arial" w:cs="Arial"/>
          <w:sz w:val="24"/>
          <w:szCs w:val="24"/>
        </w:rPr>
        <w:t>anclan</w:t>
      </w:r>
      <w:r w:rsidRPr="007C7E2F">
        <w:rPr>
          <w:rFonts w:ascii="Arial" w:hAnsi="Arial" w:cs="Arial"/>
          <w:spacing w:val="-8"/>
          <w:sz w:val="24"/>
          <w:szCs w:val="24"/>
        </w:rPr>
        <w:t xml:space="preserve"> </w:t>
      </w:r>
      <w:r w:rsidRPr="007C7E2F">
        <w:rPr>
          <w:rFonts w:ascii="Arial" w:hAnsi="Arial" w:cs="Arial"/>
          <w:sz w:val="24"/>
          <w:szCs w:val="24"/>
        </w:rPr>
        <w:t>al</w:t>
      </w:r>
      <w:r w:rsidRPr="007C7E2F">
        <w:rPr>
          <w:rFonts w:ascii="Arial" w:hAnsi="Arial" w:cs="Arial"/>
          <w:spacing w:val="-10"/>
          <w:sz w:val="24"/>
          <w:szCs w:val="24"/>
        </w:rPr>
        <w:t xml:space="preserve"> </w:t>
      </w:r>
      <w:r w:rsidRPr="007C7E2F">
        <w:rPr>
          <w:rFonts w:ascii="Arial" w:hAnsi="Arial" w:cs="Arial"/>
          <w:sz w:val="24"/>
          <w:szCs w:val="24"/>
        </w:rPr>
        <w:t>vano.</w:t>
      </w:r>
      <w:r w:rsidRPr="007C7E2F">
        <w:rPr>
          <w:rFonts w:ascii="Arial" w:hAnsi="Arial" w:cs="Arial"/>
          <w:spacing w:val="-6"/>
          <w:sz w:val="24"/>
          <w:szCs w:val="24"/>
        </w:rPr>
        <w:t xml:space="preserve"> </w:t>
      </w:r>
      <w:r w:rsidRPr="007C7E2F">
        <w:rPr>
          <w:rFonts w:ascii="Arial" w:hAnsi="Arial" w:cs="Arial"/>
          <w:sz w:val="24"/>
          <w:szCs w:val="24"/>
        </w:rPr>
        <w:t>En</w:t>
      </w:r>
      <w:r w:rsidRPr="007C7E2F">
        <w:rPr>
          <w:rFonts w:ascii="Arial" w:hAnsi="Arial" w:cs="Arial"/>
          <w:spacing w:val="-12"/>
          <w:sz w:val="24"/>
          <w:szCs w:val="24"/>
        </w:rPr>
        <w:t xml:space="preserve"> </w:t>
      </w:r>
      <w:r w:rsidRPr="007C7E2F">
        <w:rPr>
          <w:rFonts w:ascii="Arial" w:hAnsi="Arial" w:cs="Arial"/>
          <w:sz w:val="24"/>
          <w:szCs w:val="24"/>
        </w:rPr>
        <w:t>ambas</w:t>
      </w:r>
      <w:r w:rsidRPr="007C7E2F">
        <w:rPr>
          <w:rFonts w:ascii="Arial" w:hAnsi="Arial" w:cs="Arial"/>
          <w:spacing w:val="-5"/>
          <w:sz w:val="24"/>
          <w:szCs w:val="24"/>
        </w:rPr>
        <w:t xml:space="preserve"> </w:t>
      </w:r>
      <w:r w:rsidRPr="007C7E2F">
        <w:rPr>
          <w:rFonts w:ascii="Arial" w:hAnsi="Arial" w:cs="Arial"/>
          <w:sz w:val="24"/>
          <w:szCs w:val="24"/>
        </w:rPr>
        <w:t>posibilidades,</w:t>
      </w:r>
      <w:r w:rsidRPr="007C7E2F">
        <w:rPr>
          <w:rFonts w:ascii="Arial" w:hAnsi="Arial" w:cs="Arial"/>
          <w:spacing w:val="-9"/>
          <w:sz w:val="24"/>
          <w:szCs w:val="24"/>
        </w:rPr>
        <w:t xml:space="preserve"> </w:t>
      </w:r>
      <w:r w:rsidRPr="007C7E2F">
        <w:rPr>
          <w:rFonts w:ascii="Arial" w:hAnsi="Arial" w:cs="Arial"/>
          <w:sz w:val="24"/>
          <w:szCs w:val="24"/>
        </w:rPr>
        <w:t>las</w:t>
      </w:r>
      <w:r w:rsidRPr="007C7E2F">
        <w:rPr>
          <w:rFonts w:ascii="Arial" w:hAnsi="Arial" w:cs="Arial"/>
          <w:spacing w:val="-5"/>
          <w:sz w:val="24"/>
          <w:szCs w:val="24"/>
        </w:rPr>
        <w:t xml:space="preserve"> </w:t>
      </w:r>
      <w:r w:rsidRPr="007C7E2F">
        <w:rPr>
          <w:rFonts w:ascii="Arial" w:hAnsi="Arial" w:cs="Arial"/>
          <w:sz w:val="24"/>
          <w:szCs w:val="24"/>
        </w:rPr>
        <w:t>molduras</w:t>
      </w:r>
      <w:r w:rsidRPr="007C7E2F">
        <w:rPr>
          <w:rFonts w:ascii="Arial" w:hAnsi="Arial" w:cs="Arial"/>
          <w:spacing w:val="-8"/>
          <w:sz w:val="24"/>
          <w:szCs w:val="24"/>
        </w:rPr>
        <w:t xml:space="preserve"> </w:t>
      </w:r>
      <w:r w:rsidRPr="007C7E2F">
        <w:rPr>
          <w:rFonts w:ascii="Arial" w:hAnsi="Arial" w:cs="Arial"/>
          <w:sz w:val="24"/>
          <w:szCs w:val="24"/>
        </w:rPr>
        <w:t>deben</w:t>
      </w:r>
      <w:r w:rsidRPr="007C7E2F">
        <w:rPr>
          <w:rFonts w:ascii="Arial" w:hAnsi="Arial" w:cs="Arial"/>
          <w:spacing w:val="-7"/>
          <w:sz w:val="24"/>
          <w:szCs w:val="24"/>
        </w:rPr>
        <w:t xml:space="preserve"> </w:t>
      </w:r>
      <w:r w:rsidRPr="007C7E2F">
        <w:rPr>
          <w:rFonts w:ascii="Arial" w:hAnsi="Arial" w:cs="Arial"/>
          <w:sz w:val="24"/>
          <w:szCs w:val="24"/>
        </w:rPr>
        <w:t>removerse</w:t>
      </w:r>
      <w:r w:rsidRPr="007C7E2F">
        <w:rPr>
          <w:rFonts w:ascii="Arial" w:hAnsi="Arial" w:cs="Arial"/>
          <w:spacing w:val="-8"/>
          <w:sz w:val="24"/>
          <w:szCs w:val="24"/>
        </w:rPr>
        <w:t xml:space="preserve"> </w:t>
      </w:r>
      <w:r w:rsidRPr="007C7E2F">
        <w:rPr>
          <w:rFonts w:ascii="Arial" w:hAnsi="Arial" w:cs="Arial"/>
          <w:sz w:val="24"/>
          <w:szCs w:val="24"/>
        </w:rPr>
        <w:t xml:space="preserve">y procesarlas en </w:t>
      </w:r>
      <w:r w:rsidRPr="007C7E2F">
        <w:rPr>
          <w:rFonts w:ascii="Arial" w:hAnsi="Arial" w:cs="Arial"/>
          <w:spacing w:val="-3"/>
          <w:sz w:val="24"/>
          <w:szCs w:val="24"/>
        </w:rPr>
        <w:t xml:space="preserve">planta </w:t>
      </w:r>
      <w:r w:rsidRPr="007C7E2F">
        <w:rPr>
          <w:rFonts w:ascii="Arial" w:hAnsi="Arial" w:cs="Arial"/>
          <w:sz w:val="24"/>
          <w:szCs w:val="24"/>
        </w:rPr>
        <w:t xml:space="preserve">para su construir replicas en caso de reemplazo o rehabilitación en acabados de </w:t>
      </w:r>
      <w:r w:rsidRPr="007C7E2F">
        <w:rPr>
          <w:rFonts w:ascii="Arial" w:hAnsi="Arial" w:cs="Arial"/>
          <w:spacing w:val="-3"/>
          <w:sz w:val="24"/>
          <w:szCs w:val="24"/>
        </w:rPr>
        <w:t xml:space="preserve">pintura </w:t>
      </w:r>
      <w:r w:rsidRPr="007C7E2F">
        <w:rPr>
          <w:rFonts w:ascii="Arial" w:hAnsi="Arial" w:cs="Arial"/>
          <w:sz w:val="24"/>
          <w:szCs w:val="24"/>
        </w:rPr>
        <w:t>en caso de</w:t>
      </w:r>
      <w:r w:rsidRPr="007C7E2F">
        <w:rPr>
          <w:rFonts w:ascii="Arial" w:hAnsi="Arial" w:cs="Arial"/>
          <w:spacing w:val="-11"/>
          <w:sz w:val="24"/>
          <w:szCs w:val="24"/>
        </w:rPr>
        <w:t xml:space="preserve"> </w:t>
      </w:r>
      <w:r w:rsidRPr="007C7E2F">
        <w:rPr>
          <w:rFonts w:ascii="Arial" w:hAnsi="Arial" w:cs="Arial"/>
          <w:sz w:val="24"/>
          <w:szCs w:val="24"/>
        </w:rPr>
        <w:t>reparación.</w:t>
      </w:r>
    </w:p>
    <w:p w:rsidR="0008520D" w:rsidRPr="007C7E2F" w:rsidRDefault="0008520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p>
    <w:p w:rsidR="004C478D" w:rsidRPr="007C7E2F" w:rsidRDefault="0008520D" w:rsidP="00AE0697">
      <w:pPr>
        <w:pStyle w:val="Textoindependiente"/>
        <w:numPr>
          <w:ilvl w:val="1"/>
          <w:numId w:val="12"/>
        </w:numPr>
        <w:spacing w:before="98" w:line="276" w:lineRule="auto"/>
        <w:ind w:right="474"/>
        <w:jc w:val="both"/>
        <w:rPr>
          <w:rFonts w:cs="Arial"/>
          <w:color w:val="auto"/>
        </w:rPr>
      </w:pPr>
      <w:r w:rsidRPr="007C7E2F">
        <w:rPr>
          <w:rFonts w:cs="Arial"/>
          <w:color w:val="auto"/>
        </w:rPr>
        <w:t>Marcos y Perfiles Metálicos</w:t>
      </w:r>
    </w:p>
    <w:p w:rsidR="0008520D" w:rsidRDefault="0008520D" w:rsidP="00AE0697">
      <w:pPr>
        <w:pStyle w:val="Textoindependiente"/>
        <w:spacing w:before="98" w:line="276" w:lineRule="auto"/>
        <w:ind w:left="1080" w:right="474"/>
        <w:jc w:val="both"/>
        <w:rPr>
          <w:rFonts w:cs="Arial"/>
          <w:b w:val="0"/>
          <w:color w:val="auto"/>
        </w:rPr>
      </w:pPr>
      <w:r w:rsidRPr="007C7E2F">
        <w:rPr>
          <w:rFonts w:cs="Arial"/>
          <w:b w:val="0"/>
          <w:color w:val="auto"/>
        </w:rPr>
        <w:t>La ventana se compone de un marco perimetral exterior, en los cuatro lados y un sistema de perfiles de refuerzo perimetrales que sirven para posicionar vidrio blindado laminado de 36 mm de espesor.</w:t>
      </w:r>
    </w:p>
    <w:p w:rsidR="001553EF" w:rsidRPr="007C7E2F" w:rsidRDefault="001553EF" w:rsidP="00AE0697">
      <w:pPr>
        <w:pStyle w:val="Textoindependiente"/>
        <w:spacing w:before="98" w:line="276" w:lineRule="auto"/>
        <w:ind w:left="1080" w:right="474"/>
        <w:jc w:val="both"/>
        <w:rPr>
          <w:rFonts w:cs="Arial"/>
          <w:b w:val="0"/>
          <w:color w:val="auto"/>
        </w:rPr>
      </w:pPr>
    </w:p>
    <w:p w:rsidR="004C478D" w:rsidRPr="007C7E2F" w:rsidRDefault="004C478D" w:rsidP="00AE0697">
      <w:pPr>
        <w:pStyle w:val="Prrafodelista"/>
        <w:numPr>
          <w:ilvl w:val="1"/>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b/>
          <w:sz w:val="24"/>
          <w:szCs w:val="24"/>
        </w:rPr>
        <w:t>Extracción y Limpieza de Vidrios</w:t>
      </w:r>
    </w:p>
    <w:p w:rsidR="00A55A3D" w:rsidRPr="007C7E2F" w:rsidRDefault="004C478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r w:rsidRPr="007C7E2F">
        <w:rPr>
          <w:rFonts w:ascii="Arial" w:hAnsi="Arial" w:cs="Arial"/>
          <w:sz w:val="24"/>
          <w:szCs w:val="24"/>
        </w:rPr>
        <w:t>La extracción de los vidrios tiene como finalidad suministrar el tratamiento superficial por ambas caras, dicho procedimiento de limpieza y pulido, solo puede realizarse en la planta de tratamiento. Lo primero a realizar es la limpieza de todas las superficies del vidrio a tratar. La intensión debe ser la de exponer los acabados crudos del vidrio y poner en evidencia si este presenta algún daño superficial.  En caso de daño superficial, se deben restaurar las zonas afectadas mediante el proceso de pulido. El pulido se debe realizar mediante la técnica que consiste en la distribución de guías o soportes metálicos que mantienen el plano de trabajo de la pulidora de forma paralela la superficie del vidrio, característica del proceso que evita la distorsión óptica del   vidrio. Se utilizarán discos abrasivos de distintos grados de abrasión.  Además, según sea el caso, se deben eliminar las manchas de cal acumulada en las superficies del vidrio. El proceso de limpieza y pulido debe tener como objetivo, devolver las propiedades ópticas del vidrio al estado</w:t>
      </w:r>
      <w:r w:rsidRPr="007C7E2F">
        <w:rPr>
          <w:rFonts w:ascii="Arial" w:hAnsi="Arial" w:cs="Arial"/>
          <w:spacing w:val="24"/>
          <w:sz w:val="24"/>
          <w:szCs w:val="24"/>
        </w:rPr>
        <w:t xml:space="preserve"> </w:t>
      </w:r>
      <w:r w:rsidRPr="007C7E2F">
        <w:rPr>
          <w:rFonts w:ascii="Arial" w:hAnsi="Arial" w:cs="Arial"/>
          <w:sz w:val="24"/>
          <w:szCs w:val="24"/>
        </w:rPr>
        <w:t>original.</w:t>
      </w:r>
    </w:p>
    <w:p w:rsidR="004C478D" w:rsidRPr="007C7E2F" w:rsidRDefault="004C478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p>
    <w:p w:rsidR="004C478D" w:rsidRPr="007C7E2F" w:rsidRDefault="004C478D" w:rsidP="00AE0697">
      <w:pPr>
        <w:pStyle w:val="Prrafodelista"/>
        <w:numPr>
          <w:ilvl w:val="1"/>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b/>
          <w:sz w:val="24"/>
          <w:szCs w:val="24"/>
        </w:rPr>
        <w:t>Calibres y Pisa-vidrios</w:t>
      </w:r>
    </w:p>
    <w:p w:rsidR="004C478D" w:rsidRPr="007C7E2F" w:rsidRDefault="004C478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r w:rsidRPr="007C7E2F">
        <w:rPr>
          <w:rFonts w:ascii="Arial" w:hAnsi="Arial" w:cs="Arial"/>
          <w:sz w:val="24"/>
          <w:szCs w:val="24"/>
        </w:rPr>
        <w:t xml:space="preserve">El perfil marco se construye en lámina de acero en calibre 14 (1.9 mm), con refuerzo en lámina balística.  A su vez, se construye con 4 perfiles perimetrales y 4 refuerzos internos, todos en acero de calibre   16 (1.5 </w:t>
      </w:r>
      <w:r w:rsidRPr="007C7E2F">
        <w:rPr>
          <w:rFonts w:ascii="Arial" w:hAnsi="Arial" w:cs="Arial"/>
          <w:sz w:val="24"/>
          <w:szCs w:val="24"/>
        </w:rPr>
        <w:lastRenderedPageBreak/>
        <w:t>mm). Además, el vidrio debe ensamblarse desde adentro de la edificación, para lo que se debe construir un sistema de 4 pisa-vidrios para cada ventana, y a su vez, cada pisa-vidrio debe estar construido con un sistema de 3 platinas</w:t>
      </w:r>
      <w:r w:rsidRPr="007C7E2F">
        <w:rPr>
          <w:rFonts w:ascii="Arial" w:hAnsi="Arial" w:cs="Arial"/>
          <w:spacing w:val="3"/>
          <w:sz w:val="24"/>
          <w:szCs w:val="24"/>
        </w:rPr>
        <w:t xml:space="preserve"> </w:t>
      </w:r>
      <w:r w:rsidRPr="007C7E2F">
        <w:rPr>
          <w:rFonts w:ascii="Arial" w:hAnsi="Arial" w:cs="Arial"/>
          <w:sz w:val="24"/>
          <w:szCs w:val="24"/>
        </w:rPr>
        <w:t>de</w:t>
      </w:r>
      <w:r w:rsidRPr="007C7E2F">
        <w:rPr>
          <w:rFonts w:ascii="Arial" w:hAnsi="Arial" w:cs="Arial"/>
          <w:spacing w:val="5"/>
          <w:sz w:val="24"/>
          <w:szCs w:val="24"/>
        </w:rPr>
        <w:t xml:space="preserve"> </w:t>
      </w:r>
      <w:r w:rsidRPr="007C7E2F">
        <w:rPr>
          <w:rFonts w:ascii="Arial" w:hAnsi="Arial" w:cs="Arial"/>
          <w:sz w:val="24"/>
          <w:szCs w:val="24"/>
        </w:rPr>
        <w:t>acero,</w:t>
      </w:r>
      <w:r w:rsidRPr="007C7E2F">
        <w:rPr>
          <w:rFonts w:ascii="Arial" w:hAnsi="Arial" w:cs="Arial"/>
          <w:spacing w:val="4"/>
          <w:sz w:val="24"/>
          <w:szCs w:val="24"/>
        </w:rPr>
        <w:t xml:space="preserve"> </w:t>
      </w:r>
      <w:r w:rsidRPr="007C7E2F">
        <w:rPr>
          <w:rFonts w:ascii="Arial" w:hAnsi="Arial" w:cs="Arial"/>
          <w:sz w:val="24"/>
          <w:szCs w:val="24"/>
        </w:rPr>
        <w:t>2</w:t>
      </w:r>
      <w:r w:rsidRPr="007C7E2F">
        <w:rPr>
          <w:rFonts w:ascii="Arial" w:hAnsi="Arial" w:cs="Arial"/>
          <w:spacing w:val="5"/>
          <w:sz w:val="24"/>
          <w:szCs w:val="24"/>
        </w:rPr>
        <w:t xml:space="preserve"> </w:t>
      </w:r>
      <w:r w:rsidRPr="007C7E2F">
        <w:rPr>
          <w:rFonts w:ascii="Arial" w:hAnsi="Arial" w:cs="Arial"/>
          <w:sz w:val="24"/>
          <w:szCs w:val="24"/>
        </w:rPr>
        <w:t>platinas</w:t>
      </w:r>
      <w:r w:rsidRPr="007C7E2F">
        <w:rPr>
          <w:rFonts w:ascii="Arial" w:hAnsi="Arial" w:cs="Arial"/>
          <w:spacing w:val="3"/>
          <w:sz w:val="24"/>
          <w:szCs w:val="24"/>
        </w:rPr>
        <w:t xml:space="preserve"> </w:t>
      </w:r>
      <w:r w:rsidRPr="007C7E2F">
        <w:rPr>
          <w:rFonts w:ascii="Arial" w:hAnsi="Arial" w:cs="Arial"/>
          <w:sz w:val="24"/>
          <w:szCs w:val="24"/>
        </w:rPr>
        <w:t>en</w:t>
      </w:r>
      <w:r w:rsidRPr="007C7E2F">
        <w:rPr>
          <w:rFonts w:ascii="Arial" w:hAnsi="Arial" w:cs="Arial"/>
          <w:spacing w:val="5"/>
          <w:sz w:val="24"/>
          <w:szCs w:val="24"/>
        </w:rPr>
        <w:t xml:space="preserve"> </w:t>
      </w:r>
      <w:r w:rsidRPr="007C7E2F">
        <w:rPr>
          <w:rFonts w:ascii="Arial" w:hAnsi="Arial" w:cs="Arial"/>
          <w:sz w:val="24"/>
          <w:szCs w:val="24"/>
        </w:rPr>
        <w:t>calibre</w:t>
      </w:r>
      <w:r w:rsidRPr="007C7E2F">
        <w:rPr>
          <w:rFonts w:ascii="Arial" w:hAnsi="Arial" w:cs="Arial"/>
          <w:spacing w:val="5"/>
          <w:sz w:val="24"/>
          <w:szCs w:val="24"/>
        </w:rPr>
        <w:t xml:space="preserve"> </w:t>
      </w:r>
      <w:r w:rsidRPr="007C7E2F">
        <w:rPr>
          <w:rFonts w:ascii="Arial" w:hAnsi="Arial" w:cs="Arial"/>
          <w:sz w:val="24"/>
          <w:szCs w:val="24"/>
        </w:rPr>
        <w:t>20</w:t>
      </w:r>
      <w:r w:rsidRPr="007C7E2F">
        <w:rPr>
          <w:rFonts w:ascii="Arial" w:hAnsi="Arial" w:cs="Arial"/>
          <w:spacing w:val="5"/>
          <w:sz w:val="24"/>
          <w:szCs w:val="24"/>
        </w:rPr>
        <w:t xml:space="preserve"> </w:t>
      </w:r>
      <w:r w:rsidRPr="007C7E2F">
        <w:rPr>
          <w:rFonts w:ascii="Arial" w:hAnsi="Arial" w:cs="Arial"/>
          <w:sz w:val="24"/>
          <w:szCs w:val="24"/>
        </w:rPr>
        <w:t>(0.9</w:t>
      </w:r>
      <w:r w:rsidRPr="007C7E2F">
        <w:rPr>
          <w:rFonts w:ascii="Arial" w:hAnsi="Arial" w:cs="Arial"/>
          <w:spacing w:val="5"/>
          <w:sz w:val="24"/>
          <w:szCs w:val="24"/>
        </w:rPr>
        <w:t xml:space="preserve"> </w:t>
      </w:r>
      <w:r w:rsidRPr="007C7E2F">
        <w:rPr>
          <w:rFonts w:ascii="Arial" w:hAnsi="Arial" w:cs="Arial"/>
          <w:sz w:val="24"/>
          <w:szCs w:val="24"/>
        </w:rPr>
        <w:t>mm)</w:t>
      </w:r>
      <w:r w:rsidRPr="007C7E2F">
        <w:rPr>
          <w:rFonts w:ascii="Arial" w:hAnsi="Arial" w:cs="Arial"/>
          <w:spacing w:val="2"/>
          <w:sz w:val="24"/>
          <w:szCs w:val="24"/>
        </w:rPr>
        <w:t xml:space="preserve"> </w:t>
      </w:r>
      <w:r w:rsidRPr="007C7E2F">
        <w:rPr>
          <w:rFonts w:ascii="Arial" w:hAnsi="Arial" w:cs="Arial"/>
          <w:sz w:val="24"/>
          <w:szCs w:val="24"/>
        </w:rPr>
        <w:t>y</w:t>
      </w:r>
      <w:r w:rsidRPr="007C7E2F">
        <w:rPr>
          <w:rFonts w:ascii="Arial" w:hAnsi="Arial" w:cs="Arial"/>
          <w:spacing w:val="3"/>
          <w:sz w:val="24"/>
          <w:szCs w:val="24"/>
        </w:rPr>
        <w:t xml:space="preserve"> </w:t>
      </w:r>
      <w:r w:rsidRPr="007C7E2F">
        <w:rPr>
          <w:rFonts w:ascii="Arial" w:hAnsi="Arial" w:cs="Arial"/>
          <w:sz w:val="24"/>
          <w:szCs w:val="24"/>
        </w:rPr>
        <w:t>una</w:t>
      </w:r>
      <w:r w:rsidRPr="007C7E2F">
        <w:rPr>
          <w:rFonts w:ascii="Arial" w:hAnsi="Arial" w:cs="Arial"/>
          <w:spacing w:val="5"/>
          <w:sz w:val="24"/>
          <w:szCs w:val="24"/>
        </w:rPr>
        <w:t xml:space="preserve"> </w:t>
      </w:r>
      <w:r w:rsidRPr="007C7E2F">
        <w:rPr>
          <w:rFonts w:ascii="Arial" w:hAnsi="Arial" w:cs="Arial"/>
          <w:sz w:val="24"/>
          <w:szCs w:val="24"/>
        </w:rPr>
        <w:t>central</w:t>
      </w:r>
      <w:r w:rsidRPr="007C7E2F">
        <w:rPr>
          <w:rFonts w:ascii="Arial" w:hAnsi="Arial" w:cs="Arial"/>
          <w:spacing w:val="2"/>
          <w:sz w:val="24"/>
          <w:szCs w:val="24"/>
        </w:rPr>
        <w:t xml:space="preserve"> </w:t>
      </w:r>
      <w:r w:rsidRPr="007C7E2F">
        <w:rPr>
          <w:rFonts w:ascii="Arial" w:hAnsi="Arial" w:cs="Arial"/>
          <w:sz w:val="24"/>
          <w:szCs w:val="24"/>
        </w:rPr>
        <w:t>de</w:t>
      </w:r>
      <w:r w:rsidRPr="007C7E2F">
        <w:rPr>
          <w:rFonts w:ascii="Arial" w:hAnsi="Arial" w:cs="Arial"/>
          <w:spacing w:val="5"/>
          <w:sz w:val="24"/>
          <w:szCs w:val="24"/>
        </w:rPr>
        <w:t xml:space="preserve"> </w:t>
      </w:r>
      <w:r w:rsidRPr="007C7E2F">
        <w:rPr>
          <w:rFonts w:ascii="Arial" w:hAnsi="Arial" w:cs="Arial"/>
          <w:sz w:val="24"/>
          <w:szCs w:val="24"/>
        </w:rPr>
        <w:t>calibre</w:t>
      </w:r>
      <w:r w:rsidRPr="007C7E2F">
        <w:rPr>
          <w:rFonts w:ascii="Arial" w:hAnsi="Arial" w:cs="Arial"/>
          <w:spacing w:val="6"/>
          <w:sz w:val="24"/>
          <w:szCs w:val="24"/>
        </w:rPr>
        <w:t xml:space="preserve"> </w:t>
      </w:r>
      <w:r w:rsidRPr="007C7E2F">
        <w:rPr>
          <w:rFonts w:ascii="Arial" w:hAnsi="Arial" w:cs="Arial"/>
          <w:sz w:val="24"/>
          <w:szCs w:val="24"/>
        </w:rPr>
        <w:t>16</w:t>
      </w:r>
      <w:r w:rsidRPr="007C7E2F">
        <w:rPr>
          <w:rFonts w:ascii="Arial" w:hAnsi="Arial" w:cs="Arial"/>
          <w:spacing w:val="5"/>
          <w:sz w:val="24"/>
          <w:szCs w:val="24"/>
        </w:rPr>
        <w:t xml:space="preserve"> </w:t>
      </w:r>
      <w:r w:rsidRPr="007C7E2F">
        <w:rPr>
          <w:rFonts w:ascii="Arial" w:hAnsi="Arial" w:cs="Arial"/>
          <w:sz w:val="24"/>
          <w:szCs w:val="24"/>
        </w:rPr>
        <w:t>(1.5</w:t>
      </w:r>
      <w:r w:rsidRPr="007C7E2F">
        <w:rPr>
          <w:rFonts w:ascii="Arial" w:hAnsi="Arial" w:cs="Arial"/>
          <w:spacing w:val="5"/>
          <w:sz w:val="24"/>
          <w:szCs w:val="24"/>
        </w:rPr>
        <w:t xml:space="preserve"> </w:t>
      </w:r>
      <w:r w:rsidRPr="007C7E2F">
        <w:rPr>
          <w:rFonts w:ascii="Arial" w:hAnsi="Arial" w:cs="Arial"/>
          <w:sz w:val="24"/>
          <w:szCs w:val="24"/>
        </w:rPr>
        <w:t>mm).</w:t>
      </w:r>
    </w:p>
    <w:p w:rsidR="004C478D" w:rsidRPr="007C7E2F" w:rsidRDefault="004C478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p>
    <w:p w:rsidR="004C478D" w:rsidRPr="007C7E2F" w:rsidRDefault="004C478D" w:rsidP="00AE0697">
      <w:pPr>
        <w:pStyle w:val="Prrafodelista"/>
        <w:numPr>
          <w:ilvl w:val="1"/>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b/>
          <w:sz w:val="24"/>
          <w:szCs w:val="24"/>
        </w:rPr>
        <w:t>Anclaje de Marco</w:t>
      </w:r>
    </w:p>
    <w:p w:rsidR="004C478D" w:rsidRPr="007C7E2F" w:rsidRDefault="004C478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r w:rsidRPr="007C7E2F">
        <w:rPr>
          <w:rFonts w:ascii="Arial" w:hAnsi="Arial" w:cs="Arial"/>
          <w:sz w:val="24"/>
          <w:szCs w:val="24"/>
        </w:rPr>
        <w:t>El sistema de anclaje se determinará según las posibilidades de los vanos existentes.  Estas opciones van mediante chazos metálicos, fundición y/o pernos soldados. Dichas posibilidades serán ajustadas en con una sola opción o combinación posible. Este proceso es fundamental para que se integren de manera óptima y brinden la seguridad para la ventana</w:t>
      </w:r>
      <w:r w:rsidRPr="007C7E2F">
        <w:rPr>
          <w:rFonts w:ascii="Arial" w:hAnsi="Arial" w:cs="Arial"/>
          <w:spacing w:val="21"/>
          <w:sz w:val="24"/>
          <w:szCs w:val="24"/>
        </w:rPr>
        <w:t xml:space="preserve"> </w:t>
      </w:r>
      <w:r w:rsidRPr="007C7E2F">
        <w:rPr>
          <w:rFonts w:ascii="Arial" w:hAnsi="Arial" w:cs="Arial"/>
          <w:sz w:val="24"/>
          <w:szCs w:val="24"/>
        </w:rPr>
        <w:t>fija.</w:t>
      </w:r>
    </w:p>
    <w:p w:rsidR="004C478D" w:rsidRPr="007C7E2F" w:rsidRDefault="004C478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p>
    <w:p w:rsidR="004C478D" w:rsidRPr="007C7E2F" w:rsidRDefault="004C478D" w:rsidP="00AE0697">
      <w:pPr>
        <w:pStyle w:val="Prrafodelista"/>
        <w:numPr>
          <w:ilvl w:val="1"/>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b/>
          <w:sz w:val="24"/>
          <w:szCs w:val="24"/>
        </w:rPr>
        <w:t>Instalación Vidrio</w:t>
      </w:r>
    </w:p>
    <w:p w:rsidR="004C478D" w:rsidRPr="007C7E2F" w:rsidRDefault="004C478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r w:rsidRPr="007C7E2F">
        <w:rPr>
          <w:rFonts w:ascii="Arial" w:hAnsi="Arial" w:cs="Arial"/>
          <w:sz w:val="24"/>
          <w:szCs w:val="24"/>
        </w:rPr>
        <w:t>Una vez posicionados los vidrios al marco metálico y pisa-vidrios, se utiliza un adhesivo estructural de poliuretano, de formulación monocomponente, para el pegado directo de los vidrios sin activación, transformándose en un elastómero durable que permita la expansión y contracción del vidrio por los cambios de temperatura en los entornos interno y externo de la edificación. Para sellar hacia la parte interna del vidrio, se instalan</w:t>
      </w:r>
      <w:r w:rsidRPr="007C7E2F">
        <w:rPr>
          <w:rFonts w:ascii="Arial" w:hAnsi="Arial" w:cs="Arial"/>
          <w:spacing w:val="7"/>
          <w:sz w:val="24"/>
          <w:szCs w:val="24"/>
        </w:rPr>
        <w:t xml:space="preserve"> </w:t>
      </w:r>
      <w:r w:rsidRPr="007C7E2F">
        <w:rPr>
          <w:rFonts w:ascii="Arial" w:hAnsi="Arial" w:cs="Arial"/>
          <w:sz w:val="24"/>
          <w:szCs w:val="24"/>
        </w:rPr>
        <w:t>los</w:t>
      </w:r>
      <w:r w:rsidRPr="007C7E2F">
        <w:rPr>
          <w:rFonts w:ascii="Arial" w:hAnsi="Arial" w:cs="Arial"/>
          <w:spacing w:val="5"/>
          <w:sz w:val="24"/>
          <w:szCs w:val="24"/>
        </w:rPr>
        <w:t xml:space="preserve"> </w:t>
      </w:r>
      <w:r w:rsidRPr="007C7E2F">
        <w:rPr>
          <w:rFonts w:ascii="Arial" w:hAnsi="Arial" w:cs="Arial"/>
          <w:sz w:val="24"/>
          <w:szCs w:val="24"/>
        </w:rPr>
        <w:t>cuatro</w:t>
      </w:r>
      <w:r w:rsidRPr="007C7E2F">
        <w:rPr>
          <w:rFonts w:ascii="Arial" w:hAnsi="Arial" w:cs="Arial"/>
          <w:spacing w:val="7"/>
          <w:sz w:val="24"/>
          <w:szCs w:val="24"/>
        </w:rPr>
        <w:t xml:space="preserve"> </w:t>
      </w:r>
      <w:r w:rsidRPr="007C7E2F">
        <w:rPr>
          <w:rFonts w:ascii="Arial" w:hAnsi="Arial" w:cs="Arial"/>
          <w:sz w:val="24"/>
          <w:szCs w:val="24"/>
        </w:rPr>
        <w:t>pisa-vidrios</w:t>
      </w:r>
      <w:r w:rsidRPr="007C7E2F">
        <w:rPr>
          <w:rFonts w:ascii="Arial" w:hAnsi="Arial" w:cs="Arial"/>
          <w:spacing w:val="5"/>
          <w:sz w:val="24"/>
          <w:szCs w:val="24"/>
        </w:rPr>
        <w:t xml:space="preserve"> </w:t>
      </w:r>
      <w:r w:rsidRPr="007C7E2F">
        <w:rPr>
          <w:rFonts w:ascii="Arial" w:hAnsi="Arial" w:cs="Arial"/>
          <w:sz w:val="24"/>
          <w:szCs w:val="24"/>
        </w:rPr>
        <w:t>por</w:t>
      </w:r>
      <w:r w:rsidRPr="007C7E2F">
        <w:rPr>
          <w:rFonts w:ascii="Arial" w:hAnsi="Arial" w:cs="Arial"/>
          <w:spacing w:val="4"/>
          <w:sz w:val="24"/>
          <w:szCs w:val="24"/>
        </w:rPr>
        <w:t xml:space="preserve"> </w:t>
      </w:r>
      <w:r w:rsidRPr="007C7E2F">
        <w:rPr>
          <w:rFonts w:ascii="Arial" w:hAnsi="Arial" w:cs="Arial"/>
          <w:sz w:val="24"/>
          <w:szCs w:val="24"/>
        </w:rPr>
        <w:t>ventana,</w:t>
      </w:r>
      <w:r w:rsidRPr="007C7E2F">
        <w:rPr>
          <w:rFonts w:ascii="Arial" w:hAnsi="Arial" w:cs="Arial"/>
          <w:spacing w:val="6"/>
          <w:sz w:val="24"/>
          <w:szCs w:val="24"/>
        </w:rPr>
        <w:t xml:space="preserve"> </w:t>
      </w:r>
      <w:r w:rsidRPr="007C7E2F">
        <w:rPr>
          <w:rFonts w:ascii="Arial" w:hAnsi="Arial" w:cs="Arial"/>
          <w:sz w:val="24"/>
          <w:szCs w:val="24"/>
        </w:rPr>
        <w:t>y</w:t>
      </w:r>
      <w:r w:rsidRPr="007C7E2F">
        <w:rPr>
          <w:rFonts w:ascii="Arial" w:hAnsi="Arial" w:cs="Arial"/>
          <w:spacing w:val="5"/>
          <w:sz w:val="24"/>
          <w:szCs w:val="24"/>
        </w:rPr>
        <w:t xml:space="preserve"> </w:t>
      </w:r>
      <w:r w:rsidRPr="007C7E2F">
        <w:rPr>
          <w:rFonts w:ascii="Arial" w:hAnsi="Arial" w:cs="Arial"/>
          <w:sz w:val="24"/>
          <w:szCs w:val="24"/>
        </w:rPr>
        <w:t>funciona</w:t>
      </w:r>
      <w:r w:rsidRPr="007C7E2F">
        <w:rPr>
          <w:rFonts w:ascii="Arial" w:hAnsi="Arial" w:cs="Arial"/>
          <w:spacing w:val="7"/>
          <w:sz w:val="24"/>
          <w:szCs w:val="24"/>
        </w:rPr>
        <w:t xml:space="preserve"> </w:t>
      </w:r>
      <w:r w:rsidRPr="007C7E2F">
        <w:rPr>
          <w:rFonts w:ascii="Arial" w:hAnsi="Arial" w:cs="Arial"/>
          <w:sz w:val="24"/>
          <w:szCs w:val="24"/>
        </w:rPr>
        <w:t>a</w:t>
      </w:r>
      <w:r w:rsidRPr="007C7E2F">
        <w:rPr>
          <w:rFonts w:ascii="Arial" w:hAnsi="Arial" w:cs="Arial"/>
          <w:spacing w:val="7"/>
          <w:sz w:val="24"/>
          <w:szCs w:val="24"/>
        </w:rPr>
        <w:t xml:space="preserve"> </w:t>
      </w:r>
      <w:r w:rsidRPr="007C7E2F">
        <w:rPr>
          <w:rFonts w:ascii="Arial" w:hAnsi="Arial" w:cs="Arial"/>
          <w:sz w:val="24"/>
          <w:szCs w:val="24"/>
        </w:rPr>
        <w:t>manera</w:t>
      </w:r>
      <w:r w:rsidRPr="007C7E2F">
        <w:rPr>
          <w:rFonts w:ascii="Arial" w:hAnsi="Arial" w:cs="Arial"/>
          <w:spacing w:val="8"/>
          <w:sz w:val="24"/>
          <w:szCs w:val="24"/>
        </w:rPr>
        <w:t xml:space="preserve"> </w:t>
      </w:r>
      <w:r w:rsidRPr="007C7E2F">
        <w:rPr>
          <w:rFonts w:ascii="Arial" w:hAnsi="Arial" w:cs="Arial"/>
          <w:sz w:val="24"/>
          <w:szCs w:val="24"/>
        </w:rPr>
        <w:t>de</w:t>
      </w:r>
      <w:r w:rsidRPr="007C7E2F">
        <w:rPr>
          <w:rFonts w:ascii="Arial" w:hAnsi="Arial" w:cs="Arial"/>
          <w:spacing w:val="7"/>
          <w:sz w:val="24"/>
          <w:szCs w:val="24"/>
        </w:rPr>
        <w:t xml:space="preserve"> </w:t>
      </w:r>
      <w:r w:rsidRPr="007C7E2F">
        <w:rPr>
          <w:rFonts w:ascii="Arial" w:hAnsi="Arial" w:cs="Arial"/>
          <w:sz w:val="24"/>
          <w:szCs w:val="24"/>
        </w:rPr>
        <w:t>marco</w:t>
      </w:r>
      <w:r w:rsidRPr="007C7E2F">
        <w:rPr>
          <w:rFonts w:ascii="Arial" w:hAnsi="Arial" w:cs="Arial"/>
          <w:spacing w:val="7"/>
          <w:sz w:val="24"/>
          <w:szCs w:val="24"/>
        </w:rPr>
        <w:t xml:space="preserve"> </w:t>
      </w:r>
      <w:r w:rsidRPr="007C7E2F">
        <w:rPr>
          <w:rFonts w:ascii="Arial" w:hAnsi="Arial" w:cs="Arial"/>
          <w:sz w:val="24"/>
          <w:szCs w:val="24"/>
        </w:rPr>
        <w:t>perimetral</w:t>
      </w:r>
      <w:r w:rsidRPr="007C7E2F">
        <w:rPr>
          <w:rFonts w:ascii="Arial" w:hAnsi="Arial" w:cs="Arial"/>
          <w:spacing w:val="4"/>
          <w:sz w:val="24"/>
          <w:szCs w:val="24"/>
        </w:rPr>
        <w:t xml:space="preserve"> </w:t>
      </w:r>
      <w:r w:rsidRPr="007C7E2F">
        <w:rPr>
          <w:rFonts w:ascii="Arial" w:hAnsi="Arial" w:cs="Arial"/>
          <w:sz w:val="24"/>
          <w:szCs w:val="24"/>
        </w:rPr>
        <w:t>para</w:t>
      </w:r>
      <w:r w:rsidRPr="007C7E2F">
        <w:rPr>
          <w:rFonts w:ascii="Arial" w:hAnsi="Arial" w:cs="Arial"/>
          <w:spacing w:val="7"/>
          <w:sz w:val="24"/>
          <w:szCs w:val="24"/>
        </w:rPr>
        <w:t xml:space="preserve"> </w:t>
      </w:r>
      <w:r w:rsidRPr="007C7E2F">
        <w:rPr>
          <w:rFonts w:ascii="Arial" w:hAnsi="Arial" w:cs="Arial"/>
          <w:sz w:val="24"/>
          <w:szCs w:val="24"/>
        </w:rPr>
        <w:t>cada</w:t>
      </w:r>
      <w:r w:rsidRPr="007C7E2F">
        <w:rPr>
          <w:rFonts w:ascii="Arial" w:hAnsi="Arial" w:cs="Arial"/>
          <w:spacing w:val="7"/>
          <w:sz w:val="24"/>
          <w:szCs w:val="24"/>
        </w:rPr>
        <w:t xml:space="preserve"> </w:t>
      </w:r>
      <w:r w:rsidRPr="007C7E2F">
        <w:rPr>
          <w:rFonts w:ascii="Arial" w:hAnsi="Arial" w:cs="Arial"/>
          <w:sz w:val="24"/>
          <w:szCs w:val="24"/>
        </w:rPr>
        <w:t>vidrio.</w:t>
      </w:r>
    </w:p>
    <w:p w:rsidR="004C478D" w:rsidRPr="007C7E2F" w:rsidRDefault="004C478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p>
    <w:p w:rsidR="004C478D" w:rsidRPr="007C7E2F" w:rsidRDefault="004C478D" w:rsidP="00AE0697">
      <w:pPr>
        <w:pStyle w:val="Prrafodelista"/>
        <w:numPr>
          <w:ilvl w:val="1"/>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b/>
          <w:sz w:val="24"/>
          <w:szCs w:val="24"/>
        </w:rPr>
        <w:t>Molduras</w:t>
      </w:r>
    </w:p>
    <w:p w:rsidR="004C478D" w:rsidRPr="007C7E2F" w:rsidRDefault="004C478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r w:rsidRPr="007C7E2F">
        <w:rPr>
          <w:rFonts w:ascii="Arial" w:hAnsi="Arial" w:cs="Arial"/>
          <w:sz w:val="24"/>
          <w:szCs w:val="24"/>
        </w:rPr>
        <w:t>Los anteriores componentes son estructurales, sobre estos se deben adecuar las molduras que preservan   las cualidades formales de la arquitectura del edificio. Las molduras de madera están sobrepuestas tanto en la parte interna como externa de la ventana fija. Estas deben ser réplica a las que se encuentran en las ventanas existentes, previa a la extracción de todo el sistema de ventanas fijas. Se deben preservar las características formales de la arquitectura de la</w:t>
      </w:r>
      <w:r w:rsidRPr="007C7E2F">
        <w:rPr>
          <w:rFonts w:ascii="Arial" w:hAnsi="Arial" w:cs="Arial"/>
          <w:spacing w:val="10"/>
          <w:sz w:val="24"/>
          <w:szCs w:val="24"/>
        </w:rPr>
        <w:t xml:space="preserve"> </w:t>
      </w:r>
      <w:r w:rsidRPr="007C7E2F">
        <w:rPr>
          <w:rFonts w:ascii="Arial" w:hAnsi="Arial" w:cs="Arial"/>
          <w:sz w:val="24"/>
          <w:szCs w:val="24"/>
        </w:rPr>
        <w:t>edificación.</w:t>
      </w:r>
    </w:p>
    <w:p w:rsidR="004C478D" w:rsidRPr="007C7E2F" w:rsidRDefault="004C478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p>
    <w:p w:rsidR="004C478D" w:rsidRPr="007C7E2F" w:rsidRDefault="004C478D" w:rsidP="00AE0697">
      <w:pPr>
        <w:pStyle w:val="Prrafodelista"/>
        <w:numPr>
          <w:ilvl w:val="1"/>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b/>
          <w:sz w:val="24"/>
          <w:szCs w:val="24"/>
        </w:rPr>
        <w:t>Ornamentos Metálicos Externos</w:t>
      </w:r>
    </w:p>
    <w:p w:rsidR="004C478D" w:rsidRPr="007C7E2F" w:rsidRDefault="004C478D"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r w:rsidRPr="007C7E2F">
        <w:rPr>
          <w:rFonts w:ascii="Arial" w:hAnsi="Arial" w:cs="Arial"/>
          <w:sz w:val="24"/>
          <w:szCs w:val="24"/>
        </w:rPr>
        <w:t xml:space="preserve">Los elementos metálicos ornamentales que configuran formalmente las ventanas fijas deben ser restaurados de las ventanas extraídas. La disposición de estos ornamentos se sitúa principalmente hacia la parte exterior de la edificación, por lo que, al ser atornillados, se debe sellar </w:t>
      </w:r>
      <w:r w:rsidRPr="007C7E2F">
        <w:rPr>
          <w:rFonts w:ascii="Arial" w:hAnsi="Arial" w:cs="Arial"/>
          <w:sz w:val="24"/>
          <w:szCs w:val="24"/>
        </w:rPr>
        <w:lastRenderedPageBreak/>
        <w:t>con silicona adhesiva negra, todos</w:t>
      </w:r>
      <w:r w:rsidRPr="007C7E2F">
        <w:rPr>
          <w:rFonts w:ascii="Arial" w:hAnsi="Arial" w:cs="Arial"/>
          <w:spacing w:val="7"/>
          <w:sz w:val="24"/>
          <w:szCs w:val="24"/>
        </w:rPr>
        <w:t xml:space="preserve"> </w:t>
      </w:r>
      <w:r w:rsidRPr="007C7E2F">
        <w:rPr>
          <w:rFonts w:ascii="Arial" w:hAnsi="Arial" w:cs="Arial"/>
          <w:sz w:val="24"/>
          <w:szCs w:val="24"/>
        </w:rPr>
        <w:t>los</w:t>
      </w:r>
      <w:r w:rsidRPr="007C7E2F">
        <w:rPr>
          <w:rFonts w:ascii="Arial" w:hAnsi="Arial" w:cs="Arial"/>
          <w:spacing w:val="7"/>
          <w:sz w:val="24"/>
          <w:szCs w:val="24"/>
        </w:rPr>
        <w:t xml:space="preserve"> </w:t>
      </w:r>
      <w:r w:rsidRPr="007C7E2F">
        <w:rPr>
          <w:rFonts w:ascii="Arial" w:hAnsi="Arial" w:cs="Arial"/>
          <w:sz w:val="24"/>
          <w:szCs w:val="24"/>
        </w:rPr>
        <w:t>contornos</w:t>
      </w:r>
      <w:r w:rsidRPr="007C7E2F">
        <w:rPr>
          <w:rFonts w:ascii="Arial" w:hAnsi="Arial" w:cs="Arial"/>
          <w:spacing w:val="7"/>
          <w:sz w:val="24"/>
          <w:szCs w:val="24"/>
        </w:rPr>
        <w:t xml:space="preserve"> </w:t>
      </w:r>
      <w:r w:rsidRPr="007C7E2F">
        <w:rPr>
          <w:rFonts w:ascii="Arial" w:hAnsi="Arial" w:cs="Arial"/>
          <w:sz w:val="24"/>
          <w:szCs w:val="24"/>
        </w:rPr>
        <w:t>y</w:t>
      </w:r>
      <w:r w:rsidRPr="007C7E2F">
        <w:rPr>
          <w:rFonts w:ascii="Arial" w:hAnsi="Arial" w:cs="Arial"/>
          <w:spacing w:val="8"/>
          <w:sz w:val="24"/>
          <w:szCs w:val="24"/>
        </w:rPr>
        <w:t xml:space="preserve"> </w:t>
      </w:r>
      <w:r w:rsidRPr="007C7E2F">
        <w:rPr>
          <w:rFonts w:ascii="Arial" w:hAnsi="Arial" w:cs="Arial"/>
          <w:sz w:val="24"/>
          <w:szCs w:val="24"/>
        </w:rPr>
        <w:t>posibles</w:t>
      </w:r>
      <w:r w:rsidRPr="007C7E2F">
        <w:rPr>
          <w:rFonts w:ascii="Arial" w:hAnsi="Arial" w:cs="Arial"/>
          <w:spacing w:val="7"/>
          <w:sz w:val="24"/>
          <w:szCs w:val="24"/>
        </w:rPr>
        <w:t xml:space="preserve"> </w:t>
      </w:r>
      <w:r w:rsidRPr="007C7E2F">
        <w:rPr>
          <w:rFonts w:ascii="Arial" w:hAnsi="Arial" w:cs="Arial"/>
          <w:sz w:val="24"/>
          <w:szCs w:val="24"/>
        </w:rPr>
        <w:t>dilataciones</w:t>
      </w:r>
      <w:r w:rsidRPr="007C7E2F">
        <w:rPr>
          <w:rFonts w:ascii="Arial" w:hAnsi="Arial" w:cs="Arial"/>
          <w:spacing w:val="7"/>
          <w:sz w:val="24"/>
          <w:szCs w:val="24"/>
        </w:rPr>
        <w:t xml:space="preserve"> </w:t>
      </w:r>
      <w:r w:rsidRPr="007C7E2F">
        <w:rPr>
          <w:rFonts w:ascii="Arial" w:hAnsi="Arial" w:cs="Arial"/>
          <w:sz w:val="24"/>
          <w:szCs w:val="24"/>
        </w:rPr>
        <w:t>entre</w:t>
      </w:r>
      <w:r w:rsidRPr="007C7E2F">
        <w:rPr>
          <w:rFonts w:ascii="Arial" w:hAnsi="Arial" w:cs="Arial"/>
          <w:spacing w:val="10"/>
          <w:sz w:val="24"/>
          <w:szCs w:val="24"/>
        </w:rPr>
        <w:t xml:space="preserve"> </w:t>
      </w:r>
      <w:r w:rsidRPr="007C7E2F">
        <w:rPr>
          <w:rFonts w:ascii="Arial" w:hAnsi="Arial" w:cs="Arial"/>
          <w:sz w:val="24"/>
          <w:szCs w:val="24"/>
        </w:rPr>
        <w:t>los</w:t>
      </w:r>
      <w:r w:rsidRPr="007C7E2F">
        <w:rPr>
          <w:rFonts w:ascii="Arial" w:hAnsi="Arial" w:cs="Arial"/>
          <w:spacing w:val="7"/>
          <w:sz w:val="24"/>
          <w:szCs w:val="24"/>
        </w:rPr>
        <w:t xml:space="preserve"> </w:t>
      </w:r>
      <w:r w:rsidRPr="007C7E2F">
        <w:rPr>
          <w:rFonts w:ascii="Arial" w:hAnsi="Arial" w:cs="Arial"/>
          <w:sz w:val="24"/>
          <w:szCs w:val="24"/>
        </w:rPr>
        <w:t>perfiles</w:t>
      </w:r>
      <w:r w:rsidRPr="007C7E2F">
        <w:rPr>
          <w:rFonts w:ascii="Arial" w:hAnsi="Arial" w:cs="Arial"/>
          <w:spacing w:val="8"/>
          <w:sz w:val="24"/>
          <w:szCs w:val="24"/>
        </w:rPr>
        <w:t xml:space="preserve"> </w:t>
      </w:r>
      <w:r w:rsidRPr="007C7E2F">
        <w:rPr>
          <w:rFonts w:ascii="Arial" w:hAnsi="Arial" w:cs="Arial"/>
          <w:sz w:val="24"/>
          <w:szCs w:val="24"/>
        </w:rPr>
        <w:t>metálicos,</w:t>
      </w:r>
      <w:r w:rsidRPr="007C7E2F">
        <w:rPr>
          <w:rFonts w:ascii="Arial" w:hAnsi="Arial" w:cs="Arial"/>
          <w:spacing w:val="8"/>
          <w:sz w:val="24"/>
          <w:szCs w:val="24"/>
        </w:rPr>
        <w:t xml:space="preserve"> </w:t>
      </w:r>
      <w:r w:rsidRPr="007C7E2F">
        <w:rPr>
          <w:rFonts w:ascii="Arial" w:hAnsi="Arial" w:cs="Arial"/>
          <w:sz w:val="24"/>
          <w:szCs w:val="24"/>
        </w:rPr>
        <w:t>los</w:t>
      </w:r>
      <w:r w:rsidRPr="007C7E2F">
        <w:rPr>
          <w:rFonts w:ascii="Arial" w:hAnsi="Arial" w:cs="Arial"/>
          <w:spacing w:val="8"/>
          <w:sz w:val="24"/>
          <w:szCs w:val="24"/>
        </w:rPr>
        <w:t xml:space="preserve"> </w:t>
      </w:r>
      <w:r w:rsidRPr="007C7E2F">
        <w:rPr>
          <w:rFonts w:ascii="Arial" w:hAnsi="Arial" w:cs="Arial"/>
          <w:sz w:val="24"/>
          <w:szCs w:val="24"/>
        </w:rPr>
        <w:t>vidrios</w:t>
      </w:r>
      <w:r w:rsidRPr="007C7E2F">
        <w:rPr>
          <w:rFonts w:ascii="Arial" w:hAnsi="Arial" w:cs="Arial"/>
          <w:spacing w:val="7"/>
          <w:sz w:val="24"/>
          <w:szCs w:val="24"/>
        </w:rPr>
        <w:t xml:space="preserve"> </w:t>
      </w:r>
      <w:r w:rsidRPr="007C7E2F">
        <w:rPr>
          <w:rFonts w:ascii="Arial" w:hAnsi="Arial" w:cs="Arial"/>
          <w:sz w:val="24"/>
          <w:szCs w:val="24"/>
        </w:rPr>
        <w:t>y</w:t>
      </w:r>
      <w:r w:rsidRPr="007C7E2F">
        <w:rPr>
          <w:rFonts w:ascii="Arial" w:hAnsi="Arial" w:cs="Arial"/>
          <w:spacing w:val="7"/>
          <w:sz w:val="24"/>
          <w:szCs w:val="24"/>
        </w:rPr>
        <w:t xml:space="preserve"> </w:t>
      </w:r>
      <w:r w:rsidRPr="007C7E2F">
        <w:rPr>
          <w:rFonts w:ascii="Arial" w:hAnsi="Arial" w:cs="Arial"/>
          <w:sz w:val="24"/>
          <w:szCs w:val="24"/>
        </w:rPr>
        <w:t>los</w:t>
      </w:r>
      <w:r w:rsidRPr="007C7E2F">
        <w:rPr>
          <w:rFonts w:ascii="Arial" w:hAnsi="Arial" w:cs="Arial"/>
          <w:spacing w:val="7"/>
          <w:sz w:val="24"/>
          <w:szCs w:val="24"/>
        </w:rPr>
        <w:t xml:space="preserve"> </w:t>
      </w:r>
      <w:r w:rsidRPr="007C7E2F">
        <w:rPr>
          <w:rFonts w:ascii="Arial" w:hAnsi="Arial" w:cs="Arial"/>
          <w:sz w:val="24"/>
          <w:szCs w:val="24"/>
        </w:rPr>
        <w:t>ornamentos</w:t>
      </w:r>
      <w:r w:rsidRPr="007C7E2F">
        <w:rPr>
          <w:rFonts w:ascii="Arial" w:hAnsi="Arial" w:cs="Arial"/>
          <w:spacing w:val="8"/>
          <w:sz w:val="24"/>
          <w:szCs w:val="24"/>
        </w:rPr>
        <w:t xml:space="preserve"> </w:t>
      </w:r>
      <w:r w:rsidRPr="007C7E2F">
        <w:rPr>
          <w:rFonts w:ascii="Arial" w:hAnsi="Arial" w:cs="Arial"/>
          <w:sz w:val="24"/>
          <w:szCs w:val="24"/>
        </w:rPr>
        <w:t>metálicos</w:t>
      </w:r>
      <w:r w:rsidR="00F124FA" w:rsidRPr="007C7E2F">
        <w:rPr>
          <w:rFonts w:ascii="Arial" w:hAnsi="Arial" w:cs="Arial"/>
          <w:sz w:val="24"/>
          <w:szCs w:val="24"/>
        </w:rPr>
        <w:t>.</w:t>
      </w:r>
    </w:p>
    <w:p w:rsidR="00F124FA" w:rsidRPr="007C7E2F" w:rsidRDefault="00F124FA"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p>
    <w:p w:rsidR="00F124FA" w:rsidRPr="007C7E2F" w:rsidRDefault="00F124FA" w:rsidP="00AE0697">
      <w:pPr>
        <w:pStyle w:val="Prrafodelista"/>
        <w:numPr>
          <w:ilvl w:val="1"/>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b/>
          <w:sz w:val="24"/>
          <w:szCs w:val="24"/>
        </w:rPr>
        <w:t>Acabados de Pintura</w:t>
      </w:r>
    </w:p>
    <w:p w:rsidR="00F124FA" w:rsidRPr="007C7E2F" w:rsidRDefault="00F124FA"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r w:rsidRPr="007C7E2F">
        <w:rPr>
          <w:rFonts w:ascii="Arial" w:hAnsi="Arial" w:cs="Arial"/>
          <w:sz w:val="24"/>
          <w:szCs w:val="24"/>
        </w:rPr>
        <w:t>Los acabados externos de los materiales que integran las puertas hacia el interior, las ventanas deben tener un recubrimiento de pintura blanca mate para madera e interiores. Alta resistencia. Hacia el Exterior, las ventanas se deben recubrir con pintura para exteriores color blanco</w:t>
      </w:r>
      <w:r w:rsidRPr="007C7E2F">
        <w:rPr>
          <w:rFonts w:ascii="Arial" w:hAnsi="Arial" w:cs="Arial"/>
          <w:spacing w:val="5"/>
          <w:sz w:val="24"/>
          <w:szCs w:val="24"/>
        </w:rPr>
        <w:t xml:space="preserve"> </w:t>
      </w:r>
      <w:r w:rsidRPr="007C7E2F">
        <w:rPr>
          <w:rFonts w:ascii="Arial" w:hAnsi="Arial" w:cs="Arial"/>
          <w:sz w:val="24"/>
          <w:szCs w:val="24"/>
        </w:rPr>
        <w:t>mate</w:t>
      </w:r>
      <w:r w:rsidR="00C466B0" w:rsidRPr="007C7E2F">
        <w:rPr>
          <w:rFonts w:ascii="Arial" w:hAnsi="Arial" w:cs="Arial"/>
          <w:sz w:val="24"/>
          <w:szCs w:val="24"/>
        </w:rPr>
        <w:t>.</w:t>
      </w:r>
    </w:p>
    <w:p w:rsidR="00C466B0" w:rsidRPr="007C7E2F" w:rsidRDefault="00C466B0" w:rsidP="00AE0697">
      <w:pPr>
        <w:pStyle w:val="Prrafodelista"/>
        <w:pBdr>
          <w:top w:val="nil"/>
          <w:left w:val="nil"/>
          <w:bottom w:val="nil"/>
          <w:right w:val="nil"/>
          <w:between w:val="nil"/>
        </w:pBdr>
        <w:spacing w:after="0" w:line="240" w:lineRule="auto"/>
        <w:ind w:left="1080" w:right="474"/>
        <w:jc w:val="both"/>
        <w:rPr>
          <w:rFonts w:ascii="Arial" w:hAnsi="Arial" w:cs="Arial"/>
          <w:sz w:val="24"/>
          <w:szCs w:val="24"/>
        </w:rPr>
      </w:pPr>
    </w:p>
    <w:p w:rsidR="00C466B0" w:rsidRPr="007C7E2F" w:rsidRDefault="00C466B0" w:rsidP="00AE0697">
      <w:pPr>
        <w:pStyle w:val="Prrafodelista"/>
        <w:numPr>
          <w:ilvl w:val="1"/>
          <w:numId w:val="12"/>
        </w:numPr>
        <w:pBdr>
          <w:top w:val="nil"/>
          <w:left w:val="nil"/>
          <w:bottom w:val="nil"/>
          <w:right w:val="nil"/>
          <w:between w:val="nil"/>
        </w:pBdr>
        <w:spacing w:after="0" w:line="240" w:lineRule="auto"/>
        <w:ind w:right="474"/>
        <w:jc w:val="both"/>
        <w:rPr>
          <w:rFonts w:ascii="Arial" w:eastAsia="Arial" w:hAnsi="Arial" w:cs="Arial"/>
          <w:color w:val="000000"/>
        </w:rPr>
      </w:pPr>
      <w:r w:rsidRPr="007C7E2F">
        <w:rPr>
          <w:rFonts w:ascii="Arial" w:hAnsi="Arial" w:cs="Arial"/>
          <w:b/>
        </w:rPr>
        <w:t>Funcionamiento y Apertura</w:t>
      </w:r>
    </w:p>
    <w:p w:rsidR="00C466B0" w:rsidRPr="007C7E2F" w:rsidRDefault="00C466B0" w:rsidP="00AE0697">
      <w:pPr>
        <w:pStyle w:val="Prrafodelista"/>
        <w:pBdr>
          <w:top w:val="nil"/>
          <w:left w:val="nil"/>
          <w:bottom w:val="nil"/>
          <w:right w:val="nil"/>
          <w:between w:val="nil"/>
        </w:pBdr>
        <w:spacing w:after="0" w:line="240" w:lineRule="auto"/>
        <w:ind w:left="1080" w:right="474"/>
        <w:jc w:val="both"/>
        <w:rPr>
          <w:rFonts w:ascii="Arial" w:hAnsi="Arial" w:cs="Arial"/>
        </w:rPr>
      </w:pPr>
      <w:r w:rsidRPr="007C7E2F">
        <w:rPr>
          <w:rFonts w:ascii="Arial" w:hAnsi="Arial" w:cs="Arial"/>
        </w:rPr>
        <w:t>La ventana se compone de un marco perimetral; dos hojas, cada una soporta un vidrio blindado-laminado de 36 mm de espesor; y dos sistemas de pivotes para la apertura de la ventana. Geométricamente, la apertura se efectúa hacia afuera de la edificación, y la distribución entre los marcos del vidrio y el marco a vano configuran un de cierre de batiente sencilla.</w:t>
      </w:r>
    </w:p>
    <w:p w:rsidR="00C466B0" w:rsidRPr="007C7E2F" w:rsidRDefault="00C466B0" w:rsidP="00AE0697">
      <w:pPr>
        <w:pStyle w:val="Prrafodelista"/>
        <w:pBdr>
          <w:top w:val="nil"/>
          <w:left w:val="nil"/>
          <w:bottom w:val="nil"/>
          <w:right w:val="nil"/>
          <w:between w:val="nil"/>
        </w:pBdr>
        <w:spacing w:after="0" w:line="240" w:lineRule="auto"/>
        <w:ind w:left="1080" w:right="474"/>
        <w:jc w:val="both"/>
        <w:rPr>
          <w:rFonts w:ascii="Arial" w:hAnsi="Arial" w:cs="Arial"/>
        </w:rPr>
      </w:pPr>
    </w:p>
    <w:p w:rsidR="00C466B0" w:rsidRPr="007C7E2F" w:rsidRDefault="00C466B0" w:rsidP="00AE0697">
      <w:pPr>
        <w:pStyle w:val="Prrafodelista"/>
        <w:numPr>
          <w:ilvl w:val="1"/>
          <w:numId w:val="12"/>
        </w:numPr>
        <w:pBdr>
          <w:top w:val="nil"/>
          <w:left w:val="nil"/>
          <w:bottom w:val="nil"/>
          <w:right w:val="nil"/>
          <w:between w:val="nil"/>
        </w:pBdr>
        <w:spacing w:after="0" w:line="240" w:lineRule="auto"/>
        <w:ind w:right="474"/>
        <w:jc w:val="both"/>
        <w:rPr>
          <w:rFonts w:ascii="Arial" w:hAnsi="Arial" w:cs="Arial"/>
        </w:rPr>
      </w:pPr>
      <w:r w:rsidRPr="007C7E2F">
        <w:rPr>
          <w:rFonts w:ascii="Arial" w:hAnsi="Arial" w:cs="Arial"/>
          <w:b/>
        </w:rPr>
        <w:t>Calibres en Marco y Hojas:</w:t>
      </w:r>
      <w:r w:rsidRPr="007C7E2F">
        <w:rPr>
          <w:rFonts w:ascii="Arial" w:hAnsi="Arial" w:cs="Arial"/>
        </w:rPr>
        <w:t xml:space="preserve"> El perfil marco a vano se construye en lámina de acero en calibre 14 (1.9 mm), con refuerzo en lámina balística. Los marcos de los vidrios, se construyen con 4 perfiles perimetrales y 4 refuerzos internos de calibre 16 (1.5 mm), estos rodean el espacio que ocupara la nueva transparencia. Todos los componentes metalmecánicos son pintados con una base de pintura electroestática de color blanco.</w:t>
      </w:r>
    </w:p>
    <w:p w:rsidR="00732CC9" w:rsidRPr="007C7E2F" w:rsidRDefault="00732CC9" w:rsidP="00AE0697">
      <w:pPr>
        <w:pStyle w:val="Prrafodelista"/>
        <w:pBdr>
          <w:top w:val="nil"/>
          <w:left w:val="nil"/>
          <w:bottom w:val="nil"/>
          <w:right w:val="nil"/>
          <w:between w:val="nil"/>
        </w:pBdr>
        <w:spacing w:after="0" w:line="240" w:lineRule="auto"/>
        <w:ind w:left="1080" w:right="474"/>
        <w:jc w:val="both"/>
        <w:rPr>
          <w:rFonts w:ascii="Arial" w:hAnsi="Arial" w:cs="Arial"/>
        </w:rPr>
      </w:pPr>
    </w:p>
    <w:p w:rsidR="00732CC9" w:rsidRPr="007C7E2F" w:rsidRDefault="00732CC9" w:rsidP="00AE0697">
      <w:pPr>
        <w:pStyle w:val="Prrafodelista"/>
        <w:numPr>
          <w:ilvl w:val="1"/>
          <w:numId w:val="12"/>
        </w:numPr>
        <w:spacing w:after="0" w:line="240" w:lineRule="auto"/>
        <w:ind w:right="474"/>
        <w:jc w:val="both"/>
        <w:rPr>
          <w:rFonts w:ascii="Arial" w:hAnsi="Arial" w:cs="Arial"/>
        </w:rPr>
      </w:pPr>
      <w:r w:rsidRPr="007C7E2F">
        <w:rPr>
          <w:rFonts w:ascii="Arial" w:hAnsi="Arial" w:cs="Arial"/>
          <w:b/>
        </w:rPr>
        <w:t>Anclaje de Marco y Posicionamiento de Hojas</w:t>
      </w:r>
    </w:p>
    <w:p w:rsidR="00732CC9" w:rsidRPr="007C7E2F" w:rsidRDefault="00732CC9" w:rsidP="00AE0697">
      <w:pPr>
        <w:pStyle w:val="Prrafodelista"/>
        <w:spacing w:after="0" w:line="240" w:lineRule="auto"/>
        <w:ind w:left="1080" w:right="474"/>
        <w:jc w:val="both"/>
        <w:rPr>
          <w:rFonts w:ascii="Arial" w:hAnsi="Arial" w:cs="Arial"/>
        </w:rPr>
      </w:pPr>
      <w:r w:rsidRPr="007C7E2F">
        <w:rPr>
          <w:rFonts w:ascii="Arial" w:hAnsi="Arial" w:cs="Arial"/>
        </w:rPr>
        <w:t>El sistema de anclaje se determinará según las posibilidades de los vanos existentes. Estas opciones van mediante chazos metálicos, fundición y/o pernos soldados. Dichas posibilidades serán ajustadas en con una sola opción o posible combinación. Este proceso es fundamental para que se integren de manera óptima los pivotes y posteriormente los marcos abatibles.</w:t>
      </w:r>
    </w:p>
    <w:p w:rsidR="00732CC9" w:rsidRPr="007C7E2F" w:rsidRDefault="00732CC9" w:rsidP="00AE0697">
      <w:pPr>
        <w:spacing w:after="0" w:line="240" w:lineRule="auto"/>
        <w:ind w:right="474"/>
        <w:jc w:val="both"/>
        <w:rPr>
          <w:rFonts w:ascii="Arial" w:hAnsi="Arial" w:cs="Arial"/>
        </w:rPr>
      </w:pPr>
    </w:p>
    <w:p w:rsidR="00732CC9" w:rsidRPr="007C7E2F" w:rsidRDefault="00732CC9" w:rsidP="00AE0697">
      <w:pPr>
        <w:pStyle w:val="Prrafodelista"/>
        <w:numPr>
          <w:ilvl w:val="1"/>
          <w:numId w:val="12"/>
        </w:numPr>
        <w:spacing w:after="0" w:line="240" w:lineRule="auto"/>
        <w:ind w:right="474"/>
        <w:jc w:val="both"/>
        <w:rPr>
          <w:rFonts w:ascii="Arial" w:hAnsi="Arial" w:cs="Arial"/>
        </w:rPr>
      </w:pPr>
      <w:r w:rsidRPr="007C7E2F">
        <w:rPr>
          <w:rFonts w:ascii="Arial" w:hAnsi="Arial" w:cs="Arial"/>
          <w:b/>
        </w:rPr>
        <w:t>Sistemas de Pivote</w:t>
      </w:r>
    </w:p>
    <w:p w:rsidR="00732CC9" w:rsidRPr="007C7E2F" w:rsidRDefault="00732CC9" w:rsidP="00AE0697">
      <w:pPr>
        <w:pStyle w:val="Prrafodelista"/>
        <w:spacing w:after="0" w:line="240" w:lineRule="auto"/>
        <w:ind w:left="1080" w:right="474"/>
        <w:jc w:val="both"/>
        <w:rPr>
          <w:rFonts w:ascii="Arial" w:hAnsi="Arial" w:cs="Arial"/>
        </w:rPr>
      </w:pPr>
      <w:r w:rsidRPr="007C7E2F">
        <w:rPr>
          <w:rFonts w:ascii="Arial" w:hAnsi="Arial" w:cs="Arial"/>
        </w:rPr>
        <w:t>El sistema de pivote se forma de piezas mecanizadas en acero inoxidable 304, a medida y proporción de cada marco de vidrio. El sistema se compone de una base estructural soldada de manera solidaria al marco y anclada al suelo, un eje para la parte inferior, un rodamiento cónico, un eje guía superior y una camisa soldada al cabezal del marco a vano en la parte superior</w:t>
      </w:r>
    </w:p>
    <w:p w:rsidR="00C466B0" w:rsidRPr="007C7E2F" w:rsidRDefault="00C466B0" w:rsidP="00AE0697">
      <w:pPr>
        <w:spacing w:after="0" w:line="240" w:lineRule="auto"/>
        <w:ind w:left="360" w:right="474"/>
        <w:jc w:val="both"/>
        <w:rPr>
          <w:rFonts w:ascii="Arial" w:hAnsi="Arial" w:cs="Arial"/>
        </w:rPr>
      </w:pPr>
    </w:p>
    <w:p w:rsidR="00732CC9" w:rsidRPr="007C7E2F" w:rsidRDefault="00732CC9" w:rsidP="00AE0697">
      <w:pPr>
        <w:pStyle w:val="Prrafodelista"/>
        <w:numPr>
          <w:ilvl w:val="1"/>
          <w:numId w:val="12"/>
        </w:numPr>
        <w:spacing w:after="0" w:line="240" w:lineRule="auto"/>
        <w:ind w:right="474"/>
        <w:jc w:val="both"/>
        <w:rPr>
          <w:rFonts w:ascii="Arial" w:hAnsi="Arial" w:cs="Arial"/>
        </w:rPr>
      </w:pPr>
      <w:r w:rsidRPr="007C7E2F">
        <w:rPr>
          <w:rFonts w:ascii="Arial" w:hAnsi="Arial" w:cs="Arial"/>
          <w:b/>
        </w:rPr>
        <w:t>Posicionamiento de Ornamentos Metálicos Externos</w:t>
      </w:r>
    </w:p>
    <w:p w:rsidR="00732CC9" w:rsidRPr="007C7E2F" w:rsidRDefault="00732CC9" w:rsidP="00AE0697">
      <w:pPr>
        <w:pStyle w:val="Prrafodelista"/>
        <w:spacing w:after="0" w:line="240" w:lineRule="auto"/>
        <w:ind w:left="1080" w:right="474"/>
        <w:jc w:val="both"/>
        <w:rPr>
          <w:rFonts w:ascii="Arial" w:hAnsi="Arial" w:cs="Arial"/>
        </w:rPr>
      </w:pPr>
      <w:r w:rsidRPr="007C7E2F">
        <w:rPr>
          <w:rFonts w:ascii="Arial" w:hAnsi="Arial" w:cs="Arial"/>
        </w:rPr>
        <w:t xml:space="preserve">Los elementos metálicos ornamentales que configuran formalmente las ventanas deben ser restaurados de las ventanas extraídas.   La disposición de estos ornamentos se sitúa principalmente hacia la parte exterior de la </w:t>
      </w:r>
      <w:r w:rsidRPr="007C7E2F">
        <w:rPr>
          <w:rFonts w:ascii="Arial" w:hAnsi="Arial" w:cs="Arial"/>
        </w:rPr>
        <w:lastRenderedPageBreak/>
        <w:t>edificación, por lo que, al ser atornillados, se debe sellar con silicona adhesiva negra, todos los contornos y posibles dilataciones entre los perfiles metálicos, los vidrios y los ornamentos metálicos.</w:t>
      </w:r>
    </w:p>
    <w:p w:rsidR="00DA0A58" w:rsidRPr="007C7E2F" w:rsidRDefault="00DA0A58" w:rsidP="00AE0697">
      <w:pPr>
        <w:pBdr>
          <w:top w:val="nil"/>
          <w:left w:val="nil"/>
          <w:bottom w:val="nil"/>
          <w:right w:val="nil"/>
          <w:between w:val="nil"/>
        </w:pBdr>
        <w:spacing w:after="0" w:line="240" w:lineRule="auto"/>
        <w:ind w:left="360" w:right="474"/>
        <w:jc w:val="both"/>
        <w:rPr>
          <w:rFonts w:ascii="Arial" w:eastAsia="Arial" w:hAnsi="Arial" w:cs="Arial"/>
          <w:color w:val="000000"/>
        </w:rPr>
      </w:pPr>
    </w:p>
    <w:p w:rsidR="00A31026" w:rsidRDefault="00BD64F9" w:rsidP="00925E8D">
      <w:pPr>
        <w:pStyle w:val="Ttulo1"/>
        <w:numPr>
          <w:ilvl w:val="0"/>
          <w:numId w:val="12"/>
        </w:numPr>
        <w:spacing w:before="0" w:line="480" w:lineRule="auto"/>
        <w:ind w:right="474"/>
        <w:rPr>
          <w:rFonts w:ascii="Arial" w:eastAsia="Arial" w:hAnsi="Arial" w:cs="Arial"/>
          <w:color w:val="000000"/>
          <w:sz w:val="22"/>
          <w:szCs w:val="22"/>
        </w:rPr>
      </w:pPr>
      <w:bookmarkStart w:id="5" w:name="_Toc12354301"/>
      <w:r>
        <w:rPr>
          <w:rFonts w:ascii="Arial" w:eastAsia="Arial" w:hAnsi="Arial" w:cs="Arial"/>
          <w:color w:val="000000"/>
          <w:sz w:val="22"/>
          <w:szCs w:val="22"/>
        </w:rPr>
        <w:t xml:space="preserve">PERSONAL MINIMO REQUERIDO </w:t>
      </w:r>
      <w:r w:rsidR="00A9397B">
        <w:rPr>
          <w:rFonts w:ascii="Arial" w:eastAsia="Arial" w:hAnsi="Arial" w:cs="Arial"/>
          <w:color w:val="000000"/>
          <w:sz w:val="22"/>
          <w:szCs w:val="22"/>
        </w:rPr>
        <w:t>PARA LA EJECUCION DEL CONTRATO</w:t>
      </w:r>
      <w:bookmarkEnd w:id="5"/>
    </w:p>
    <w:p w:rsidR="00F1446E" w:rsidRDefault="00A9397B" w:rsidP="00F1446E">
      <w:pPr>
        <w:pStyle w:val="Ttulo1"/>
        <w:numPr>
          <w:ilvl w:val="1"/>
          <w:numId w:val="12"/>
        </w:numPr>
        <w:spacing w:before="0" w:line="240" w:lineRule="auto"/>
        <w:ind w:left="1077" w:right="476"/>
        <w:jc w:val="both"/>
        <w:rPr>
          <w:rFonts w:ascii="Arial" w:eastAsia="Arial" w:hAnsi="Arial" w:cs="Arial"/>
          <w:color w:val="000000"/>
          <w:sz w:val="22"/>
          <w:szCs w:val="22"/>
        </w:rPr>
      </w:pPr>
      <w:bookmarkStart w:id="6" w:name="_Toc12354302"/>
      <w:r>
        <w:rPr>
          <w:rFonts w:ascii="Arial" w:eastAsia="Arial" w:hAnsi="Arial" w:cs="Arial"/>
          <w:color w:val="000000"/>
          <w:sz w:val="22"/>
          <w:szCs w:val="22"/>
        </w:rPr>
        <w:t>PERSONAL PROFESIONAL MINIMO REQUERIDO</w:t>
      </w:r>
      <w:bookmarkEnd w:id="6"/>
    </w:p>
    <w:p w:rsidR="00F1446E" w:rsidRDefault="00BD64F9" w:rsidP="00F1446E">
      <w:pPr>
        <w:pStyle w:val="Ttulo1"/>
        <w:spacing w:before="0" w:line="240" w:lineRule="auto"/>
        <w:ind w:left="357" w:right="476"/>
        <w:jc w:val="both"/>
        <w:rPr>
          <w:rFonts w:ascii="Arial" w:hAnsi="Arial" w:cs="Arial"/>
          <w:b w:val="0"/>
          <w:color w:val="auto"/>
          <w:sz w:val="22"/>
        </w:rPr>
      </w:pPr>
      <w:bookmarkStart w:id="7" w:name="_Toc12354303"/>
      <w:r w:rsidRPr="007C7E2F">
        <w:rPr>
          <w:rFonts w:ascii="Arial" w:eastAsia="Arial" w:hAnsi="Arial" w:cs="Arial"/>
          <w:b w:val="0"/>
          <w:color w:val="auto"/>
          <w:sz w:val="22"/>
        </w:rPr>
        <w:t>C</w:t>
      </w:r>
      <w:r w:rsidRPr="007C7E2F">
        <w:rPr>
          <w:rFonts w:ascii="Arial" w:hAnsi="Arial" w:cs="Arial"/>
          <w:b w:val="0"/>
          <w:color w:val="auto"/>
          <w:sz w:val="22"/>
        </w:rPr>
        <w:t>on el fin de garantizar</w:t>
      </w:r>
      <w:r w:rsidR="00F1446E">
        <w:rPr>
          <w:rFonts w:ascii="Arial" w:hAnsi="Arial" w:cs="Arial"/>
          <w:b w:val="0"/>
          <w:color w:val="auto"/>
          <w:sz w:val="22"/>
        </w:rPr>
        <w:t xml:space="preserve"> la correcta ejecución de los mantenimientos y restauraciones de las ventanas, puertas y marqueterías del Capitolio Nacional </w:t>
      </w:r>
      <w:r w:rsidRPr="007C7E2F">
        <w:rPr>
          <w:rFonts w:ascii="Arial" w:hAnsi="Arial" w:cs="Arial"/>
          <w:b w:val="0"/>
          <w:color w:val="auto"/>
          <w:sz w:val="22"/>
        </w:rPr>
        <w:t>el contratista debe presentar con su propuesta los documentos que certifiquen el cumplimiento</w:t>
      </w:r>
      <w:r w:rsidR="00F1446E">
        <w:rPr>
          <w:rFonts w:ascii="Arial" w:hAnsi="Arial" w:cs="Arial"/>
          <w:b w:val="0"/>
          <w:color w:val="auto"/>
          <w:sz w:val="22"/>
        </w:rPr>
        <w:t xml:space="preserve"> de los requisitos </w:t>
      </w:r>
      <w:r w:rsidRPr="007C7E2F">
        <w:rPr>
          <w:rFonts w:ascii="Arial" w:hAnsi="Arial" w:cs="Arial"/>
          <w:b w:val="0"/>
          <w:color w:val="auto"/>
          <w:sz w:val="22"/>
        </w:rPr>
        <w:t xml:space="preserve">y perfiles mínimos exigidos para el personal que se detalla en el </w:t>
      </w:r>
      <w:r w:rsidR="00F1446E">
        <w:rPr>
          <w:rFonts w:ascii="Arial" w:hAnsi="Arial" w:cs="Arial"/>
          <w:b w:val="0"/>
          <w:color w:val="auto"/>
          <w:sz w:val="22"/>
        </w:rPr>
        <w:t xml:space="preserve">siguiente </w:t>
      </w:r>
      <w:r w:rsidRPr="007C7E2F">
        <w:rPr>
          <w:rFonts w:ascii="Arial" w:hAnsi="Arial" w:cs="Arial"/>
          <w:b w:val="0"/>
          <w:color w:val="auto"/>
          <w:sz w:val="22"/>
        </w:rPr>
        <w:t>cuadro, por lo tanto, esta parte del equipo deberá estar conformado al momento de la presentación de la propuesta, ya que srá verificado como requisito habilitante de la propuesta.</w:t>
      </w:r>
      <w:bookmarkEnd w:id="7"/>
    </w:p>
    <w:p w:rsidR="00F1446E" w:rsidRDefault="00F1446E" w:rsidP="00F1446E">
      <w:pPr>
        <w:pStyle w:val="Ttulo1"/>
        <w:spacing w:before="0" w:line="240" w:lineRule="auto"/>
        <w:ind w:left="357" w:right="476"/>
        <w:jc w:val="both"/>
        <w:rPr>
          <w:rFonts w:ascii="Arial" w:eastAsia="Times New Roman" w:hAnsi="Arial" w:cs="Arial"/>
          <w:bCs/>
          <w:szCs w:val="20"/>
        </w:rPr>
      </w:pPr>
    </w:p>
    <w:p w:rsidR="00BD64F9" w:rsidRPr="00F1446E" w:rsidRDefault="00BD64F9" w:rsidP="00F1446E">
      <w:pPr>
        <w:pStyle w:val="Ttulo1"/>
        <w:spacing w:before="0" w:line="240" w:lineRule="auto"/>
        <w:ind w:left="357" w:right="476"/>
        <w:jc w:val="both"/>
        <w:rPr>
          <w:rFonts w:ascii="Arial" w:eastAsia="Times New Roman" w:hAnsi="Arial" w:cs="Arial"/>
          <w:b w:val="0"/>
          <w:bCs/>
          <w:color w:val="auto"/>
          <w:sz w:val="22"/>
          <w:szCs w:val="22"/>
        </w:rPr>
      </w:pPr>
      <w:bookmarkStart w:id="8" w:name="_Toc12354304"/>
      <w:r w:rsidRPr="00F1446E">
        <w:rPr>
          <w:rFonts w:ascii="Arial" w:eastAsia="Times New Roman" w:hAnsi="Arial" w:cs="Arial"/>
          <w:b w:val="0"/>
          <w:bCs/>
          <w:color w:val="auto"/>
          <w:sz w:val="22"/>
          <w:szCs w:val="22"/>
        </w:rPr>
        <w:t>El proveedor deberá garantizar que al momento que una persona salga del proyecto, debe realizar el cambio por una persona igual o de perfil superior.</w:t>
      </w:r>
      <w:bookmarkEnd w:id="8"/>
    </w:p>
    <w:p w:rsidR="00F1446E" w:rsidRPr="00F1446E" w:rsidRDefault="00F1446E" w:rsidP="00F1446E">
      <w:pPr>
        <w:spacing w:after="0" w:line="240" w:lineRule="auto"/>
        <w:ind w:left="426" w:right="474"/>
        <w:jc w:val="both"/>
        <w:rPr>
          <w:rFonts w:ascii="Arial" w:eastAsia="Times New Roman" w:hAnsi="Arial" w:cs="Arial"/>
          <w:bCs/>
        </w:rPr>
      </w:pPr>
    </w:p>
    <w:tbl>
      <w:tblPr>
        <w:tblStyle w:val="Tablaconcuadrcula"/>
        <w:tblW w:w="9083" w:type="dxa"/>
        <w:tblInd w:w="410" w:type="dxa"/>
        <w:tblLook w:val="04A0" w:firstRow="1" w:lastRow="0" w:firstColumn="1" w:lastColumn="0" w:noHBand="0" w:noVBand="1"/>
      </w:tblPr>
      <w:tblGrid>
        <w:gridCol w:w="2420"/>
        <w:gridCol w:w="993"/>
        <w:gridCol w:w="3118"/>
        <w:gridCol w:w="2552"/>
      </w:tblGrid>
      <w:tr w:rsidR="00BD64F9" w:rsidRPr="007C7E2F" w:rsidTr="00822D84">
        <w:trPr>
          <w:trHeight w:val="451"/>
        </w:trPr>
        <w:tc>
          <w:tcPr>
            <w:tcW w:w="2420" w:type="dxa"/>
            <w:vAlign w:val="center"/>
          </w:tcPr>
          <w:p w:rsidR="00BD64F9" w:rsidRPr="00822D84" w:rsidRDefault="00BD64F9" w:rsidP="00A9397B">
            <w:pPr>
              <w:ind w:right="-108"/>
              <w:jc w:val="center"/>
              <w:rPr>
                <w:rFonts w:ascii="Arial" w:hAnsi="Arial" w:cs="Arial"/>
                <w:b/>
                <w:sz w:val="18"/>
                <w:szCs w:val="18"/>
              </w:rPr>
            </w:pPr>
            <w:r w:rsidRPr="00822D84">
              <w:rPr>
                <w:rFonts w:ascii="Arial" w:hAnsi="Arial" w:cs="Arial"/>
                <w:b/>
                <w:sz w:val="18"/>
                <w:szCs w:val="18"/>
              </w:rPr>
              <w:t>CARGO</w:t>
            </w:r>
          </w:p>
        </w:tc>
        <w:tc>
          <w:tcPr>
            <w:tcW w:w="993" w:type="dxa"/>
            <w:vAlign w:val="center"/>
          </w:tcPr>
          <w:p w:rsidR="00BD64F9" w:rsidRPr="00822D84" w:rsidRDefault="00BD64F9" w:rsidP="00A9397B">
            <w:pPr>
              <w:ind w:right="-61"/>
              <w:jc w:val="center"/>
              <w:rPr>
                <w:rFonts w:ascii="Arial" w:hAnsi="Arial" w:cs="Arial"/>
                <w:b/>
                <w:sz w:val="18"/>
                <w:szCs w:val="18"/>
              </w:rPr>
            </w:pPr>
            <w:r w:rsidRPr="00822D84">
              <w:rPr>
                <w:rFonts w:ascii="Arial" w:hAnsi="Arial" w:cs="Arial"/>
                <w:b/>
                <w:sz w:val="18"/>
                <w:szCs w:val="18"/>
              </w:rPr>
              <w:t>CANT</w:t>
            </w:r>
          </w:p>
        </w:tc>
        <w:tc>
          <w:tcPr>
            <w:tcW w:w="3118" w:type="dxa"/>
            <w:vAlign w:val="center"/>
          </w:tcPr>
          <w:p w:rsidR="00BD64F9" w:rsidRPr="00822D84" w:rsidRDefault="00BD64F9" w:rsidP="00A9397B">
            <w:pPr>
              <w:ind w:left="-156" w:right="-152"/>
              <w:jc w:val="center"/>
              <w:rPr>
                <w:rFonts w:ascii="Arial" w:hAnsi="Arial" w:cs="Arial"/>
                <w:b/>
                <w:sz w:val="18"/>
                <w:szCs w:val="18"/>
              </w:rPr>
            </w:pPr>
            <w:r w:rsidRPr="00822D84">
              <w:rPr>
                <w:rFonts w:ascii="Arial" w:hAnsi="Arial" w:cs="Arial"/>
                <w:b/>
                <w:sz w:val="18"/>
                <w:szCs w:val="18"/>
              </w:rPr>
              <w:t>PERFIL PROFESIONAL</w:t>
            </w:r>
          </w:p>
        </w:tc>
        <w:tc>
          <w:tcPr>
            <w:tcW w:w="2552" w:type="dxa"/>
            <w:vAlign w:val="center"/>
          </w:tcPr>
          <w:p w:rsidR="00BD64F9" w:rsidRPr="00822D84" w:rsidRDefault="00BD64F9" w:rsidP="00A9397B">
            <w:pPr>
              <w:ind w:left="-207" w:right="-55"/>
              <w:jc w:val="center"/>
              <w:rPr>
                <w:rFonts w:ascii="Arial" w:hAnsi="Arial" w:cs="Arial"/>
                <w:b/>
                <w:sz w:val="18"/>
                <w:szCs w:val="18"/>
              </w:rPr>
            </w:pPr>
            <w:r w:rsidRPr="00822D84">
              <w:rPr>
                <w:rFonts w:ascii="Arial" w:hAnsi="Arial" w:cs="Arial"/>
                <w:b/>
                <w:sz w:val="18"/>
                <w:szCs w:val="18"/>
              </w:rPr>
              <w:t>EXPERIENCIA</w:t>
            </w:r>
          </w:p>
        </w:tc>
      </w:tr>
      <w:tr w:rsidR="00BD64F9" w:rsidRPr="007C7E2F" w:rsidTr="00822D84">
        <w:trPr>
          <w:trHeight w:val="1150"/>
        </w:trPr>
        <w:tc>
          <w:tcPr>
            <w:tcW w:w="2420" w:type="dxa"/>
            <w:vAlign w:val="center"/>
          </w:tcPr>
          <w:p w:rsidR="00BD64F9" w:rsidRPr="00822D84" w:rsidRDefault="00BD64F9" w:rsidP="00A9397B">
            <w:pPr>
              <w:ind w:right="-109"/>
              <w:jc w:val="center"/>
              <w:rPr>
                <w:rFonts w:ascii="Arial" w:hAnsi="Arial" w:cs="Arial"/>
                <w:sz w:val="18"/>
                <w:szCs w:val="18"/>
              </w:rPr>
            </w:pPr>
            <w:r w:rsidRPr="00822D84">
              <w:rPr>
                <w:rFonts w:ascii="Arial" w:eastAsia="Times New Roman" w:hAnsi="Arial" w:cs="Arial"/>
                <w:b/>
                <w:bCs/>
                <w:color w:val="000000"/>
                <w:sz w:val="18"/>
                <w:szCs w:val="18"/>
                <w:lang w:eastAsia="es-CO"/>
              </w:rPr>
              <w:t>Gerente Del Proyecto</w:t>
            </w:r>
          </w:p>
        </w:tc>
        <w:tc>
          <w:tcPr>
            <w:tcW w:w="993" w:type="dxa"/>
            <w:vAlign w:val="center"/>
          </w:tcPr>
          <w:p w:rsidR="00BD64F9" w:rsidRPr="00822D84" w:rsidRDefault="00BD64F9" w:rsidP="00A9397B">
            <w:pPr>
              <w:ind w:right="-61"/>
              <w:jc w:val="center"/>
              <w:rPr>
                <w:rFonts w:ascii="Arial" w:eastAsia="Times New Roman" w:hAnsi="Arial" w:cs="Arial"/>
                <w:color w:val="000000"/>
                <w:sz w:val="18"/>
                <w:szCs w:val="18"/>
                <w:lang w:eastAsia="es-CO"/>
              </w:rPr>
            </w:pPr>
            <w:r w:rsidRPr="00822D84">
              <w:rPr>
                <w:rFonts w:ascii="Arial" w:eastAsia="Times New Roman" w:hAnsi="Arial" w:cs="Arial"/>
                <w:color w:val="000000"/>
                <w:sz w:val="18"/>
                <w:szCs w:val="18"/>
                <w:lang w:val="es-ES_tradnl" w:eastAsia="es-CO"/>
              </w:rPr>
              <w:t>1</w:t>
            </w:r>
          </w:p>
        </w:tc>
        <w:tc>
          <w:tcPr>
            <w:tcW w:w="3118" w:type="dxa"/>
            <w:vAlign w:val="center"/>
          </w:tcPr>
          <w:p w:rsidR="00D010D4" w:rsidRPr="00822D84" w:rsidRDefault="00D010D4" w:rsidP="00D010D4">
            <w:pPr>
              <w:jc w:val="both"/>
              <w:rPr>
                <w:rFonts w:ascii="Arial" w:hAnsi="Arial" w:cs="Arial"/>
                <w:color w:val="000000"/>
                <w:sz w:val="18"/>
                <w:szCs w:val="18"/>
              </w:rPr>
            </w:pPr>
            <w:r w:rsidRPr="00822D84">
              <w:rPr>
                <w:rFonts w:ascii="Arial" w:hAnsi="Arial" w:cs="Arial"/>
                <w:color w:val="000000"/>
                <w:sz w:val="18"/>
                <w:szCs w:val="18"/>
              </w:rPr>
              <w:t xml:space="preserve">Profesional en cualquier área </w:t>
            </w:r>
            <w:r w:rsidR="00822D84" w:rsidRPr="00822D84">
              <w:rPr>
                <w:rFonts w:ascii="Arial" w:hAnsi="Arial" w:cs="Arial"/>
                <w:color w:val="000000"/>
                <w:sz w:val="18"/>
                <w:szCs w:val="18"/>
              </w:rPr>
              <w:t>administrativa y</w:t>
            </w:r>
            <w:r w:rsidRPr="00822D84">
              <w:rPr>
                <w:rFonts w:ascii="Arial" w:hAnsi="Arial" w:cs="Arial"/>
                <w:color w:val="000000"/>
                <w:sz w:val="18"/>
                <w:szCs w:val="18"/>
              </w:rPr>
              <w:t>/o experiencia de 5 años en cargos administrativos</w:t>
            </w:r>
          </w:p>
          <w:p w:rsidR="00BD64F9" w:rsidRPr="00822D84" w:rsidRDefault="00BD64F9" w:rsidP="00D010D4">
            <w:pPr>
              <w:ind w:right="-3"/>
              <w:jc w:val="both"/>
              <w:rPr>
                <w:rFonts w:ascii="Arial" w:hAnsi="Arial" w:cs="Arial"/>
                <w:sz w:val="18"/>
                <w:szCs w:val="18"/>
              </w:rPr>
            </w:pPr>
          </w:p>
        </w:tc>
        <w:tc>
          <w:tcPr>
            <w:tcW w:w="2552" w:type="dxa"/>
            <w:vAlign w:val="center"/>
          </w:tcPr>
          <w:p w:rsidR="00D010D4" w:rsidRPr="00822D84" w:rsidRDefault="00D010D4" w:rsidP="00D010D4">
            <w:pPr>
              <w:jc w:val="both"/>
              <w:rPr>
                <w:rFonts w:ascii="Arial" w:hAnsi="Arial" w:cs="Arial"/>
                <w:color w:val="000000"/>
                <w:sz w:val="18"/>
                <w:szCs w:val="18"/>
              </w:rPr>
            </w:pPr>
            <w:r w:rsidRPr="00822D84">
              <w:rPr>
                <w:rFonts w:ascii="Arial" w:hAnsi="Arial" w:cs="Arial"/>
                <w:color w:val="000000"/>
                <w:sz w:val="18"/>
                <w:szCs w:val="18"/>
              </w:rPr>
              <w:t>Experiencia mínima de cinco (5) años en cargos administrativos</w:t>
            </w:r>
          </w:p>
          <w:p w:rsidR="00BD64F9" w:rsidRPr="00822D84" w:rsidRDefault="00BD64F9" w:rsidP="00D010D4">
            <w:pPr>
              <w:ind w:right="-32"/>
              <w:jc w:val="both"/>
              <w:rPr>
                <w:rFonts w:ascii="Arial" w:hAnsi="Arial" w:cs="Arial"/>
                <w:sz w:val="18"/>
                <w:szCs w:val="18"/>
              </w:rPr>
            </w:pPr>
          </w:p>
        </w:tc>
      </w:tr>
      <w:tr w:rsidR="00BD64F9" w:rsidRPr="007C7E2F" w:rsidTr="00822D84">
        <w:trPr>
          <w:trHeight w:val="1834"/>
        </w:trPr>
        <w:tc>
          <w:tcPr>
            <w:tcW w:w="2420" w:type="dxa"/>
            <w:vAlign w:val="center"/>
          </w:tcPr>
          <w:p w:rsidR="00BD64F9" w:rsidRPr="00822D84" w:rsidRDefault="00BD64F9" w:rsidP="00A9397B">
            <w:pPr>
              <w:ind w:right="-109"/>
              <w:jc w:val="center"/>
              <w:rPr>
                <w:rFonts w:ascii="Arial" w:hAnsi="Arial" w:cs="Arial"/>
                <w:sz w:val="18"/>
                <w:szCs w:val="18"/>
              </w:rPr>
            </w:pPr>
            <w:r w:rsidRPr="00822D84">
              <w:rPr>
                <w:rFonts w:ascii="Arial" w:eastAsia="Times New Roman" w:hAnsi="Arial" w:cs="Arial"/>
                <w:b/>
                <w:bCs/>
                <w:color w:val="000000"/>
                <w:sz w:val="18"/>
                <w:szCs w:val="18"/>
                <w:lang w:eastAsia="es-CO"/>
              </w:rPr>
              <w:t>Jefe de Proyecto</w:t>
            </w:r>
          </w:p>
        </w:tc>
        <w:tc>
          <w:tcPr>
            <w:tcW w:w="993" w:type="dxa"/>
            <w:vAlign w:val="center"/>
          </w:tcPr>
          <w:p w:rsidR="00BD64F9" w:rsidRPr="00822D84" w:rsidRDefault="00BD64F9" w:rsidP="00A9397B">
            <w:pPr>
              <w:ind w:right="-61"/>
              <w:jc w:val="center"/>
              <w:rPr>
                <w:rFonts w:ascii="Arial" w:eastAsia="Times New Roman" w:hAnsi="Arial" w:cs="Arial"/>
                <w:color w:val="000000"/>
                <w:sz w:val="18"/>
                <w:szCs w:val="18"/>
                <w:lang w:eastAsia="es-CO"/>
              </w:rPr>
            </w:pPr>
            <w:r w:rsidRPr="00822D84">
              <w:rPr>
                <w:rFonts w:ascii="Arial" w:eastAsia="Times New Roman" w:hAnsi="Arial" w:cs="Arial"/>
                <w:color w:val="000000"/>
                <w:sz w:val="18"/>
                <w:szCs w:val="18"/>
                <w:lang w:val="es-ES_tradnl" w:eastAsia="es-CO"/>
              </w:rPr>
              <w:t>1</w:t>
            </w:r>
          </w:p>
        </w:tc>
        <w:tc>
          <w:tcPr>
            <w:tcW w:w="3118" w:type="dxa"/>
            <w:vAlign w:val="center"/>
          </w:tcPr>
          <w:p w:rsidR="00D010D4" w:rsidRPr="00822D84" w:rsidRDefault="00D010D4" w:rsidP="00D010D4">
            <w:pPr>
              <w:jc w:val="both"/>
              <w:rPr>
                <w:rFonts w:ascii="Arial" w:hAnsi="Arial" w:cs="Arial"/>
                <w:color w:val="000000"/>
                <w:sz w:val="18"/>
                <w:szCs w:val="18"/>
              </w:rPr>
            </w:pPr>
            <w:r w:rsidRPr="00822D84">
              <w:rPr>
                <w:rFonts w:ascii="Arial" w:hAnsi="Arial" w:cs="Arial"/>
                <w:color w:val="000000"/>
                <w:sz w:val="18"/>
                <w:szCs w:val="18"/>
              </w:rPr>
              <w:t>Técnico con más de 5 años de experiencia de carácter operativo, supervisorio y estratégico.</w:t>
            </w:r>
          </w:p>
          <w:p w:rsidR="00BD64F9" w:rsidRPr="00822D84" w:rsidRDefault="00BD64F9" w:rsidP="00D010D4">
            <w:pPr>
              <w:ind w:right="-3"/>
              <w:jc w:val="both"/>
              <w:rPr>
                <w:rFonts w:ascii="Arial" w:hAnsi="Arial" w:cs="Arial"/>
                <w:sz w:val="18"/>
                <w:szCs w:val="18"/>
              </w:rPr>
            </w:pPr>
          </w:p>
        </w:tc>
        <w:tc>
          <w:tcPr>
            <w:tcW w:w="2552" w:type="dxa"/>
            <w:vAlign w:val="center"/>
          </w:tcPr>
          <w:p w:rsidR="00D010D4" w:rsidRPr="00822D84" w:rsidRDefault="00D010D4" w:rsidP="00D010D4">
            <w:pPr>
              <w:jc w:val="both"/>
              <w:rPr>
                <w:rFonts w:ascii="Arial" w:hAnsi="Arial" w:cs="Arial"/>
                <w:color w:val="000000"/>
                <w:sz w:val="18"/>
                <w:szCs w:val="18"/>
              </w:rPr>
            </w:pPr>
            <w:r w:rsidRPr="00822D84">
              <w:rPr>
                <w:rFonts w:ascii="Arial" w:hAnsi="Arial" w:cs="Arial"/>
                <w:color w:val="000000"/>
                <w:sz w:val="18"/>
                <w:szCs w:val="18"/>
              </w:rPr>
              <w:t>Experiencia mínima de cinco (5) años de carácter operativo, supervisorio y estratégico en el área de mont</w:t>
            </w:r>
            <w:r w:rsidR="00822D84" w:rsidRPr="00822D84">
              <w:rPr>
                <w:rFonts w:ascii="Arial" w:hAnsi="Arial" w:cs="Arial"/>
                <w:color w:val="000000"/>
                <w:sz w:val="18"/>
                <w:szCs w:val="18"/>
              </w:rPr>
              <w:t>a</w:t>
            </w:r>
            <w:r w:rsidRPr="00822D84">
              <w:rPr>
                <w:rFonts w:ascii="Arial" w:hAnsi="Arial" w:cs="Arial"/>
                <w:color w:val="000000"/>
                <w:sz w:val="18"/>
                <w:szCs w:val="18"/>
              </w:rPr>
              <w:t>je de productos de seguridad y lindados como puertas y ventanas.</w:t>
            </w:r>
          </w:p>
          <w:p w:rsidR="00BD64F9" w:rsidRPr="00822D84" w:rsidRDefault="00BD64F9" w:rsidP="00D010D4">
            <w:pPr>
              <w:ind w:right="-32"/>
              <w:jc w:val="both"/>
              <w:rPr>
                <w:rFonts w:ascii="Arial" w:hAnsi="Arial" w:cs="Arial"/>
                <w:sz w:val="18"/>
                <w:szCs w:val="18"/>
              </w:rPr>
            </w:pPr>
          </w:p>
        </w:tc>
      </w:tr>
      <w:tr w:rsidR="00BD64F9" w:rsidRPr="007C7E2F" w:rsidTr="00822D84">
        <w:trPr>
          <w:trHeight w:val="838"/>
        </w:trPr>
        <w:tc>
          <w:tcPr>
            <w:tcW w:w="2420" w:type="dxa"/>
            <w:vAlign w:val="center"/>
          </w:tcPr>
          <w:p w:rsidR="00BD64F9" w:rsidRPr="00822D84" w:rsidRDefault="00BD64F9" w:rsidP="00A9397B">
            <w:pPr>
              <w:ind w:right="-109"/>
              <w:jc w:val="center"/>
              <w:rPr>
                <w:rFonts w:ascii="Arial" w:hAnsi="Arial" w:cs="Arial"/>
                <w:sz w:val="18"/>
                <w:szCs w:val="18"/>
              </w:rPr>
            </w:pPr>
            <w:r w:rsidRPr="00822D84">
              <w:rPr>
                <w:rFonts w:ascii="Arial" w:eastAsia="Times New Roman" w:hAnsi="Arial" w:cs="Arial"/>
                <w:b/>
                <w:bCs/>
                <w:color w:val="000000"/>
                <w:sz w:val="18"/>
                <w:szCs w:val="18"/>
                <w:lang w:eastAsia="es-CO"/>
              </w:rPr>
              <w:t>Coordinador de Proyecto</w:t>
            </w:r>
          </w:p>
        </w:tc>
        <w:tc>
          <w:tcPr>
            <w:tcW w:w="993" w:type="dxa"/>
            <w:vAlign w:val="center"/>
          </w:tcPr>
          <w:p w:rsidR="00BD64F9" w:rsidRPr="00822D84" w:rsidRDefault="00BD64F9" w:rsidP="00A9397B">
            <w:pPr>
              <w:ind w:right="-61"/>
              <w:jc w:val="center"/>
              <w:rPr>
                <w:rFonts w:ascii="Arial" w:eastAsia="Times New Roman" w:hAnsi="Arial" w:cs="Arial"/>
                <w:color w:val="000000"/>
                <w:sz w:val="18"/>
                <w:szCs w:val="18"/>
                <w:lang w:eastAsia="es-CO"/>
              </w:rPr>
            </w:pPr>
            <w:r w:rsidRPr="00822D84">
              <w:rPr>
                <w:rFonts w:ascii="Arial" w:eastAsia="Times New Roman" w:hAnsi="Arial" w:cs="Arial"/>
                <w:color w:val="000000"/>
                <w:sz w:val="18"/>
                <w:szCs w:val="18"/>
                <w:lang w:val="es-ES_tradnl" w:eastAsia="es-CO"/>
              </w:rPr>
              <w:t>1</w:t>
            </w:r>
          </w:p>
        </w:tc>
        <w:tc>
          <w:tcPr>
            <w:tcW w:w="3118" w:type="dxa"/>
            <w:vAlign w:val="center"/>
          </w:tcPr>
          <w:p w:rsidR="00D010D4" w:rsidRPr="00822D84" w:rsidRDefault="00D010D4" w:rsidP="00D010D4">
            <w:pPr>
              <w:jc w:val="both"/>
              <w:rPr>
                <w:rFonts w:ascii="Arial" w:hAnsi="Arial" w:cs="Arial"/>
                <w:color w:val="000000"/>
                <w:sz w:val="18"/>
                <w:szCs w:val="18"/>
              </w:rPr>
            </w:pPr>
            <w:r w:rsidRPr="00822D84">
              <w:rPr>
                <w:rFonts w:ascii="Arial" w:hAnsi="Arial" w:cs="Arial"/>
                <w:color w:val="000000"/>
                <w:sz w:val="18"/>
                <w:szCs w:val="18"/>
              </w:rPr>
              <w:t>Profesional en Diseño Industrial</w:t>
            </w:r>
          </w:p>
          <w:p w:rsidR="00BD64F9" w:rsidRPr="00822D84" w:rsidRDefault="00BD64F9" w:rsidP="00D010D4">
            <w:pPr>
              <w:ind w:right="-3"/>
              <w:jc w:val="both"/>
              <w:rPr>
                <w:rFonts w:ascii="Arial" w:eastAsia="Times New Roman" w:hAnsi="Arial" w:cs="Arial"/>
                <w:color w:val="000000"/>
                <w:sz w:val="18"/>
                <w:szCs w:val="18"/>
                <w:lang w:val="es-ES_tradnl"/>
              </w:rPr>
            </w:pPr>
          </w:p>
        </w:tc>
        <w:tc>
          <w:tcPr>
            <w:tcW w:w="2552" w:type="dxa"/>
            <w:vAlign w:val="center"/>
          </w:tcPr>
          <w:p w:rsidR="00D010D4" w:rsidRPr="00822D84" w:rsidRDefault="00D010D4" w:rsidP="00D010D4">
            <w:pPr>
              <w:jc w:val="both"/>
              <w:rPr>
                <w:rFonts w:ascii="Arial" w:hAnsi="Arial" w:cs="Arial"/>
                <w:color w:val="000000"/>
                <w:sz w:val="18"/>
                <w:szCs w:val="18"/>
              </w:rPr>
            </w:pPr>
            <w:r w:rsidRPr="00822D84">
              <w:rPr>
                <w:rFonts w:ascii="Arial" w:hAnsi="Arial" w:cs="Arial"/>
                <w:color w:val="000000"/>
                <w:sz w:val="18"/>
                <w:szCs w:val="18"/>
              </w:rPr>
              <w:t xml:space="preserve">Experiencia de seis (6) en diseño de proyectos aplicados en la arquitectura y blindaje </w:t>
            </w:r>
            <w:r w:rsidR="00822D84" w:rsidRPr="00822D84">
              <w:rPr>
                <w:rFonts w:ascii="Arial" w:hAnsi="Arial" w:cs="Arial"/>
                <w:color w:val="000000"/>
                <w:sz w:val="18"/>
                <w:szCs w:val="18"/>
              </w:rPr>
              <w:t>arquitectónico</w:t>
            </w:r>
            <w:r w:rsidRPr="00822D84">
              <w:rPr>
                <w:rFonts w:ascii="Arial" w:hAnsi="Arial" w:cs="Arial"/>
                <w:color w:val="000000"/>
                <w:sz w:val="18"/>
                <w:szCs w:val="18"/>
              </w:rPr>
              <w:t>.</w:t>
            </w:r>
          </w:p>
          <w:p w:rsidR="00BD64F9" w:rsidRPr="00822D84" w:rsidRDefault="00BD64F9" w:rsidP="00D010D4">
            <w:pPr>
              <w:ind w:right="-32"/>
              <w:jc w:val="both"/>
              <w:rPr>
                <w:rFonts w:ascii="Arial" w:eastAsia="Times New Roman" w:hAnsi="Arial" w:cs="Arial"/>
                <w:color w:val="000000"/>
                <w:sz w:val="18"/>
                <w:szCs w:val="18"/>
                <w:lang w:val="es-ES_tradnl"/>
              </w:rPr>
            </w:pPr>
          </w:p>
        </w:tc>
      </w:tr>
    </w:tbl>
    <w:p w:rsidR="00BD64F9" w:rsidRPr="007C7E2F" w:rsidRDefault="00BD64F9" w:rsidP="00BD64F9">
      <w:pPr>
        <w:ind w:right="474"/>
        <w:rPr>
          <w:rFonts w:ascii="Arial" w:hAnsi="Arial" w:cs="Arial"/>
        </w:rPr>
      </w:pPr>
    </w:p>
    <w:p w:rsidR="00A9397B" w:rsidRPr="00A9397B" w:rsidRDefault="00A9397B" w:rsidP="00A9397B">
      <w:pPr>
        <w:pStyle w:val="Prrafodelista"/>
        <w:numPr>
          <w:ilvl w:val="1"/>
          <w:numId w:val="12"/>
        </w:numPr>
        <w:ind w:left="1134" w:right="474"/>
        <w:jc w:val="both"/>
        <w:rPr>
          <w:rFonts w:ascii="Arial" w:hAnsi="Arial" w:cs="Arial"/>
        </w:rPr>
      </w:pPr>
      <w:r w:rsidRPr="00A9397B">
        <w:rPr>
          <w:rFonts w:ascii="Arial" w:hAnsi="Arial" w:cs="Arial"/>
          <w:b/>
        </w:rPr>
        <w:t xml:space="preserve">PERSONAL </w:t>
      </w:r>
      <w:r w:rsidR="00F1446E" w:rsidRPr="00A9397B">
        <w:rPr>
          <w:rFonts w:ascii="Arial" w:hAnsi="Arial" w:cs="Arial"/>
          <w:b/>
        </w:rPr>
        <w:t>TECNICO</w:t>
      </w:r>
      <w:r w:rsidR="00BD64F9" w:rsidRPr="00A9397B">
        <w:rPr>
          <w:rFonts w:ascii="Arial" w:hAnsi="Arial" w:cs="Arial"/>
          <w:b/>
        </w:rPr>
        <w:t xml:space="preserve"> </w:t>
      </w:r>
      <w:r w:rsidRPr="00A9397B">
        <w:rPr>
          <w:rFonts w:ascii="Arial" w:hAnsi="Arial" w:cs="Arial"/>
          <w:b/>
        </w:rPr>
        <w:t>MINIMO REQUERIDO</w:t>
      </w:r>
    </w:p>
    <w:p w:rsidR="00BD64F9" w:rsidRPr="00A9397B" w:rsidRDefault="00BD64F9" w:rsidP="009D0611">
      <w:pPr>
        <w:pStyle w:val="Prrafodelista"/>
        <w:ind w:left="360" w:right="474"/>
        <w:jc w:val="both"/>
        <w:rPr>
          <w:rFonts w:ascii="Arial" w:hAnsi="Arial" w:cs="Arial"/>
        </w:rPr>
      </w:pPr>
      <w:r w:rsidRPr="00A9397B">
        <w:rPr>
          <w:rFonts w:ascii="Arial" w:hAnsi="Arial" w:cs="Arial"/>
        </w:rPr>
        <w:t xml:space="preserve">El contratista deberá suministrar </w:t>
      </w:r>
      <w:r w:rsidR="00A9397B">
        <w:rPr>
          <w:rFonts w:ascii="Arial" w:hAnsi="Arial" w:cs="Arial"/>
        </w:rPr>
        <w:t xml:space="preserve">personal </w:t>
      </w:r>
      <w:r w:rsidR="009D0611">
        <w:rPr>
          <w:rFonts w:ascii="Arial" w:hAnsi="Arial" w:cs="Arial"/>
        </w:rPr>
        <w:t xml:space="preserve">técnico </w:t>
      </w:r>
      <w:r w:rsidRPr="00A9397B">
        <w:rPr>
          <w:rFonts w:ascii="Arial" w:hAnsi="Arial" w:cs="Arial"/>
        </w:rPr>
        <w:t>especializados</w:t>
      </w:r>
      <w:r w:rsidR="009D0611">
        <w:rPr>
          <w:rFonts w:ascii="Arial" w:hAnsi="Arial" w:cs="Arial"/>
        </w:rPr>
        <w:t xml:space="preserve"> con amplia experiencia en la manipulación de vidrios, puertas y marquetería.</w:t>
      </w:r>
    </w:p>
    <w:p w:rsidR="00BD64F9" w:rsidRPr="007C7E2F" w:rsidRDefault="00BD64F9" w:rsidP="009D0611">
      <w:pPr>
        <w:ind w:left="360" w:right="474"/>
        <w:jc w:val="both"/>
        <w:rPr>
          <w:rFonts w:ascii="Arial" w:eastAsia="Times New Roman" w:hAnsi="Arial" w:cs="Arial"/>
          <w:bCs/>
          <w:szCs w:val="20"/>
        </w:rPr>
      </w:pPr>
      <w:r w:rsidRPr="007C7E2F">
        <w:rPr>
          <w:rFonts w:ascii="Arial" w:eastAsia="Times New Roman" w:hAnsi="Arial" w:cs="Arial"/>
          <w:bCs/>
          <w:szCs w:val="20"/>
        </w:rPr>
        <w:lastRenderedPageBreak/>
        <w:t>El proveedor deberá garantizar que al momento que una persona salga del proyecto, debe realizar el cambio por una persona igual o de perfil superior.</w:t>
      </w:r>
    </w:p>
    <w:tbl>
      <w:tblPr>
        <w:tblStyle w:val="Tablaconcuadrcula"/>
        <w:tblW w:w="0" w:type="auto"/>
        <w:jc w:val="center"/>
        <w:tblLook w:val="04A0" w:firstRow="1" w:lastRow="0" w:firstColumn="1" w:lastColumn="0" w:noHBand="0" w:noVBand="1"/>
      </w:tblPr>
      <w:tblGrid>
        <w:gridCol w:w="2610"/>
        <w:gridCol w:w="994"/>
        <w:gridCol w:w="3119"/>
        <w:gridCol w:w="2311"/>
      </w:tblGrid>
      <w:tr w:rsidR="00A9397B" w:rsidTr="00874996">
        <w:trPr>
          <w:trHeight w:val="495"/>
          <w:jc w:val="center"/>
        </w:trPr>
        <w:tc>
          <w:tcPr>
            <w:tcW w:w="2610" w:type="dxa"/>
            <w:vAlign w:val="center"/>
          </w:tcPr>
          <w:p w:rsidR="00A9397B" w:rsidRPr="00A9397B" w:rsidRDefault="00A9397B" w:rsidP="00A9397B">
            <w:pPr>
              <w:ind w:right="-108"/>
              <w:jc w:val="center"/>
              <w:rPr>
                <w:rFonts w:ascii="Arial" w:hAnsi="Arial" w:cs="Arial"/>
                <w:b/>
                <w:sz w:val="18"/>
                <w:szCs w:val="18"/>
              </w:rPr>
            </w:pPr>
            <w:r w:rsidRPr="00A9397B">
              <w:rPr>
                <w:rFonts w:ascii="Arial" w:hAnsi="Arial" w:cs="Arial"/>
                <w:b/>
                <w:sz w:val="18"/>
                <w:szCs w:val="18"/>
              </w:rPr>
              <w:t>CARGO</w:t>
            </w:r>
          </w:p>
        </w:tc>
        <w:tc>
          <w:tcPr>
            <w:tcW w:w="994" w:type="dxa"/>
            <w:vAlign w:val="center"/>
          </w:tcPr>
          <w:p w:rsidR="00A9397B" w:rsidRPr="00A9397B" w:rsidRDefault="00A9397B" w:rsidP="00A9397B">
            <w:pPr>
              <w:ind w:right="-61"/>
              <w:jc w:val="center"/>
              <w:rPr>
                <w:rFonts w:ascii="Arial" w:hAnsi="Arial" w:cs="Arial"/>
                <w:b/>
                <w:sz w:val="18"/>
                <w:szCs w:val="18"/>
              </w:rPr>
            </w:pPr>
            <w:r w:rsidRPr="00A9397B">
              <w:rPr>
                <w:rFonts w:ascii="Arial" w:hAnsi="Arial" w:cs="Arial"/>
                <w:b/>
                <w:sz w:val="18"/>
                <w:szCs w:val="18"/>
              </w:rPr>
              <w:t>CANT</w:t>
            </w:r>
          </w:p>
        </w:tc>
        <w:tc>
          <w:tcPr>
            <w:tcW w:w="3119" w:type="dxa"/>
            <w:vAlign w:val="center"/>
          </w:tcPr>
          <w:p w:rsidR="00A9397B" w:rsidRPr="00A9397B" w:rsidRDefault="00A9397B" w:rsidP="00A9397B">
            <w:pPr>
              <w:ind w:left="-156" w:right="-152"/>
              <w:jc w:val="center"/>
              <w:rPr>
                <w:rFonts w:ascii="Arial" w:hAnsi="Arial" w:cs="Arial"/>
                <w:b/>
                <w:sz w:val="18"/>
                <w:szCs w:val="18"/>
              </w:rPr>
            </w:pPr>
            <w:r w:rsidRPr="00A9397B">
              <w:rPr>
                <w:rFonts w:ascii="Arial" w:hAnsi="Arial" w:cs="Arial"/>
                <w:b/>
                <w:sz w:val="18"/>
                <w:szCs w:val="18"/>
              </w:rPr>
              <w:t>PERFIL PROFESIONAL</w:t>
            </w:r>
          </w:p>
        </w:tc>
        <w:tc>
          <w:tcPr>
            <w:tcW w:w="2311" w:type="dxa"/>
            <w:vAlign w:val="center"/>
          </w:tcPr>
          <w:p w:rsidR="00A9397B" w:rsidRPr="00A9397B" w:rsidRDefault="00A9397B" w:rsidP="00A9397B">
            <w:pPr>
              <w:ind w:left="-207" w:right="-55"/>
              <w:jc w:val="center"/>
              <w:rPr>
                <w:rFonts w:ascii="Arial" w:hAnsi="Arial" w:cs="Arial"/>
                <w:b/>
                <w:sz w:val="18"/>
                <w:szCs w:val="18"/>
              </w:rPr>
            </w:pPr>
            <w:r w:rsidRPr="00A9397B">
              <w:rPr>
                <w:rFonts w:ascii="Arial" w:hAnsi="Arial" w:cs="Arial"/>
                <w:b/>
                <w:sz w:val="18"/>
                <w:szCs w:val="18"/>
              </w:rPr>
              <w:t>EXPERIENCIA</w:t>
            </w:r>
          </w:p>
        </w:tc>
      </w:tr>
      <w:tr w:rsidR="00A9397B" w:rsidTr="00874996">
        <w:trPr>
          <w:trHeight w:val="843"/>
          <w:jc w:val="center"/>
        </w:trPr>
        <w:tc>
          <w:tcPr>
            <w:tcW w:w="2610" w:type="dxa"/>
            <w:vAlign w:val="center"/>
          </w:tcPr>
          <w:p w:rsidR="00A9397B" w:rsidRPr="00A9397B" w:rsidRDefault="00A9397B" w:rsidP="00714A65">
            <w:pPr>
              <w:ind w:right="-47"/>
              <w:jc w:val="center"/>
              <w:rPr>
                <w:rFonts w:ascii="Arial" w:eastAsia="Times New Roman" w:hAnsi="Arial" w:cs="Arial"/>
                <w:b/>
                <w:bCs/>
                <w:sz w:val="18"/>
                <w:szCs w:val="18"/>
              </w:rPr>
            </w:pPr>
            <w:r>
              <w:rPr>
                <w:rFonts w:ascii="Arial" w:eastAsia="Times New Roman" w:hAnsi="Arial" w:cs="Arial"/>
                <w:b/>
                <w:bCs/>
                <w:sz w:val="18"/>
                <w:szCs w:val="18"/>
              </w:rPr>
              <w:t>Técnico para desmonte e instalación</w:t>
            </w:r>
            <w:r w:rsidR="00714A65">
              <w:rPr>
                <w:rFonts w:ascii="Arial" w:eastAsia="Times New Roman" w:hAnsi="Arial" w:cs="Arial"/>
                <w:b/>
                <w:bCs/>
                <w:sz w:val="18"/>
                <w:szCs w:val="18"/>
              </w:rPr>
              <w:t xml:space="preserve"> de ventanas y puertas.</w:t>
            </w:r>
          </w:p>
        </w:tc>
        <w:tc>
          <w:tcPr>
            <w:tcW w:w="994" w:type="dxa"/>
            <w:vAlign w:val="center"/>
          </w:tcPr>
          <w:p w:rsidR="00A9397B" w:rsidRPr="00714A65" w:rsidRDefault="009D0611" w:rsidP="009D0611">
            <w:pPr>
              <w:ind w:right="-115"/>
              <w:jc w:val="center"/>
              <w:rPr>
                <w:rFonts w:ascii="Arial" w:eastAsia="Times New Roman" w:hAnsi="Arial" w:cs="Arial"/>
                <w:b/>
                <w:bCs/>
                <w:sz w:val="18"/>
                <w:szCs w:val="18"/>
              </w:rPr>
            </w:pPr>
            <w:r w:rsidRPr="00714A65">
              <w:rPr>
                <w:rFonts w:ascii="Arial" w:eastAsia="Times New Roman" w:hAnsi="Arial" w:cs="Arial"/>
                <w:b/>
                <w:bCs/>
                <w:sz w:val="18"/>
                <w:szCs w:val="18"/>
              </w:rPr>
              <w:t>6</w:t>
            </w:r>
          </w:p>
        </w:tc>
        <w:tc>
          <w:tcPr>
            <w:tcW w:w="3119" w:type="dxa"/>
            <w:vAlign w:val="center"/>
          </w:tcPr>
          <w:p w:rsidR="00A9397B" w:rsidRPr="00A9397B" w:rsidRDefault="009F2493" w:rsidP="00874996">
            <w:pPr>
              <w:ind w:right="-48"/>
              <w:jc w:val="both"/>
              <w:rPr>
                <w:rFonts w:ascii="Arial" w:eastAsia="Times New Roman" w:hAnsi="Arial" w:cs="Arial"/>
                <w:bCs/>
                <w:sz w:val="18"/>
                <w:szCs w:val="18"/>
              </w:rPr>
            </w:pPr>
            <w:r w:rsidRPr="009F2493">
              <w:rPr>
                <w:rFonts w:ascii="Arial" w:eastAsia="Times New Roman" w:hAnsi="Arial" w:cs="Arial"/>
                <w:bCs/>
                <w:sz w:val="18"/>
                <w:szCs w:val="18"/>
              </w:rPr>
              <w:t xml:space="preserve">Bachiller o Técnico, en caso de no cumplir con la  </w:t>
            </w:r>
            <w:r w:rsidR="00874996" w:rsidRPr="009F2493">
              <w:rPr>
                <w:rFonts w:ascii="Arial" w:eastAsia="Times New Roman" w:hAnsi="Arial" w:cs="Arial"/>
                <w:bCs/>
                <w:sz w:val="18"/>
                <w:szCs w:val="18"/>
              </w:rPr>
              <w:t>educación</w:t>
            </w:r>
            <w:r w:rsidRPr="009F2493">
              <w:rPr>
                <w:rFonts w:ascii="Arial" w:eastAsia="Times New Roman" w:hAnsi="Arial" w:cs="Arial"/>
                <w:bCs/>
                <w:sz w:val="18"/>
                <w:szCs w:val="18"/>
              </w:rPr>
              <w:t xml:space="preserve"> </w:t>
            </w:r>
            <w:r w:rsidR="00874996" w:rsidRPr="009F2493">
              <w:rPr>
                <w:rFonts w:ascii="Arial" w:eastAsia="Times New Roman" w:hAnsi="Arial" w:cs="Arial"/>
                <w:bCs/>
                <w:sz w:val="18"/>
                <w:szCs w:val="18"/>
              </w:rPr>
              <w:t>mínimo</w:t>
            </w:r>
            <w:r w:rsidRPr="009F2493">
              <w:rPr>
                <w:rFonts w:ascii="Arial" w:eastAsia="Times New Roman" w:hAnsi="Arial" w:cs="Arial"/>
                <w:bCs/>
                <w:sz w:val="18"/>
                <w:szCs w:val="18"/>
              </w:rPr>
              <w:t xml:space="preserve"> 4 años de </w:t>
            </w:r>
            <w:r w:rsidR="00874996" w:rsidRPr="009F2493">
              <w:rPr>
                <w:rFonts w:ascii="Arial" w:eastAsia="Times New Roman" w:hAnsi="Arial" w:cs="Arial"/>
                <w:bCs/>
                <w:sz w:val="18"/>
                <w:szCs w:val="18"/>
              </w:rPr>
              <w:t>experiencia</w:t>
            </w:r>
            <w:r w:rsidRPr="009F2493">
              <w:rPr>
                <w:rFonts w:ascii="Arial" w:eastAsia="Times New Roman" w:hAnsi="Arial" w:cs="Arial"/>
                <w:bCs/>
                <w:sz w:val="18"/>
                <w:szCs w:val="18"/>
              </w:rPr>
              <w:t xml:space="preserve"> en cargos afines</w:t>
            </w:r>
          </w:p>
        </w:tc>
        <w:tc>
          <w:tcPr>
            <w:tcW w:w="2311" w:type="dxa"/>
            <w:vAlign w:val="center"/>
          </w:tcPr>
          <w:p w:rsidR="00A9397B" w:rsidRPr="00A9397B" w:rsidRDefault="009F2493" w:rsidP="00D010D4">
            <w:pPr>
              <w:ind w:right="-5"/>
              <w:jc w:val="center"/>
              <w:rPr>
                <w:rFonts w:ascii="Arial" w:eastAsia="Times New Roman" w:hAnsi="Arial" w:cs="Arial"/>
                <w:bCs/>
                <w:sz w:val="18"/>
                <w:szCs w:val="18"/>
              </w:rPr>
            </w:pPr>
            <w:r w:rsidRPr="009F2493">
              <w:rPr>
                <w:rFonts w:ascii="Arial" w:eastAsia="Times New Roman" w:hAnsi="Arial" w:cs="Arial"/>
                <w:bCs/>
                <w:sz w:val="18"/>
                <w:szCs w:val="18"/>
              </w:rPr>
              <w:t>Mayor a cuatro años</w:t>
            </w:r>
          </w:p>
        </w:tc>
      </w:tr>
      <w:tr w:rsidR="00A9397B" w:rsidTr="00874996">
        <w:trPr>
          <w:trHeight w:val="826"/>
          <w:jc w:val="center"/>
        </w:trPr>
        <w:tc>
          <w:tcPr>
            <w:tcW w:w="2610" w:type="dxa"/>
            <w:vAlign w:val="center"/>
          </w:tcPr>
          <w:p w:rsidR="00A9397B" w:rsidRPr="00A9397B" w:rsidRDefault="00A9397B" w:rsidP="00A9397B">
            <w:pPr>
              <w:ind w:right="-47"/>
              <w:jc w:val="center"/>
              <w:rPr>
                <w:rFonts w:ascii="Arial" w:eastAsia="Times New Roman" w:hAnsi="Arial" w:cs="Arial"/>
                <w:b/>
                <w:bCs/>
                <w:sz w:val="18"/>
                <w:szCs w:val="18"/>
              </w:rPr>
            </w:pPr>
            <w:r>
              <w:rPr>
                <w:rFonts w:ascii="Arial" w:eastAsia="Times New Roman" w:hAnsi="Arial" w:cs="Arial"/>
                <w:b/>
                <w:bCs/>
                <w:sz w:val="18"/>
                <w:szCs w:val="18"/>
              </w:rPr>
              <w:t>Auxiliar para desmonte e instalación</w:t>
            </w:r>
            <w:r w:rsidR="00714A65">
              <w:rPr>
                <w:rFonts w:ascii="Arial" w:eastAsia="Times New Roman" w:hAnsi="Arial" w:cs="Arial"/>
                <w:b/>
                <w:bCs/>
                <w:sz w:val="18"/>
                <w:szCs w:val="18"/>
              </w:rPr>
              <w:t xml:space="preserve"> ventanas y puertas.</w:t>
            </w:r>
          </w:p>
        </w:tc>
        <w:tc>
          <w:tcPr>
            <w:tcW w:w="994" w:type="dxa"/>
            <w:vAlign w:val="center"/>
          </w:tcPr>
          <w:p w:rsidR="00A9397B" w:rsidRPr="00714A65" w:rsidRDefault="009D0611" w:rsidP="009D0611">
            <w:pPr>
              <w:ind w:right="-115"/>
              <w:jc w:val="center"/>
              <w:rPr>
                <w:rFonts w:ascii="Arial" w:eastAsia="Times New Roman" w:hAnsi="Arial" w:cs="Arial"/>
                <w:b/>
                <w:bCs/>
                <w:sz w:val="18"/>
                <w:szCs w:val="18"/>
              </w:rPr>
            </w:pPr>
            <w:r w:rsidRPr="00714A65">
              <w:rPr>
                <w:rFonts w:ascii="Arial" w:eastAsia="Times New Roman" w:hAnsi="Arial" w:cs="Arial"/>
                <w:b/>
                <w:bCs/>
                <w:sz w:val="18"/>
                <w:szCs w:val="18"/>
              </w:rPr>
              <w:t>8</w:t>
            </w:r>
          </w:p>
        </w:tc>
        <w:tc>
          <w:tcPr>
            <w:tcW w:w="3119" w:type="dxa"/>
            <w:vAlign w:val="center"/>
          </w:tcPr>
          <w:p w:rsidR="00A9397B" w:rsidRPr="00A9397B" w:rsidRDefault="00874996" w:rsidP="00874996">
            <w:pPr>
              <w:tabs>
                <w:tab w:val="left" w:pos="2093"/>
              </w:tabs>
              <w:ind w:right="-48"/>
              <w:jc w:val="both"/>
              <w:rPr>
                <w:rFonts w:ascii="Arial" w:eastAsia="Times New Roman" w:hAnsi="Arial" w:cs="Arial"/>
                <w:bCs/>
                <w:sz w:val="18"/>
                <w:szCs w:val="18"/>
              </w:rPr>
            </w:pPr>
            <w:r w:rsidRPr="00874996">
              <w:rPr>
                <w:rFonts w:ascii="Arial" w:eastAsia="Times New Roman" w:hAnsi="Arial" w:cs="Arial"/>
                <w:bCs/>
                <w:sz w:val="18"/>
                <w:szCs w:val="18"/>
              </w:rPr>
              <w:t>Educación media o bachiller</w:t>
            </w:r>
          </w:p>
        </w:tc>
        <w:tc>
          <w:tcPr>
            <w:tcW w:w="2311" w:type="dxa"/>
            <w:vAlign w:val="center"/>
          </w:tcPr>
          <w:p w:rsidR="00A9397B" w:rsidRPr="00A9397B" w:rsidRDefault="00874996" w:rsidP="00D010D4">
            <w:pPr>
              <w:ind w:right="-5"/>
              <w:jc w:val="center"/>
              <w:rPr>
                <w:rFonts w:ascii="Arial" w:eastAsia="Times New Roman" w:hAnsi="Arial" w:cs="Arial"/>
                <w:bCs/>
                <w:sz w:val="18"/>
                <w:szCs w:val="18"/>
              </w:rPr>
            </w:pPr>
            <w:r w:rsidRPr="00874996">
              <w:rPr>
                <w:rFonts w:ascii="Arial" w:eastAsia="Times New Roman" w:hAnsi="Arial" w:cs="Arial"/>
                <w:bCs/>
                <w:sz w:val="18"/>
                <w:szCs w:val="18"/>
              </w:rPr>
              <w:t>Mayor o igual a 6 meses en cargo similares</w:t>
            </w:r>
          </w:p>
        </w:tc>
      </w:tr>
      <w:tr w:rsidR="00652709" w:rsidTr="00874996">
        <w:trPr>
          <w:trHeight w:val="1426"/>
          <w:jc w:val="center"/>
        </w:trPr>
        <w:tc>
          <w:tcPr>
            <w:tcW w:w="2610" w:type="dxa"/>
            <w:vAlign w:val="center"/>
          </w:tcPr>
          <w:p w:rsidR="00652709" w:rsidRPr="00A9397B" w:rsidRDefault="00652709" w:rsidP="00652709">
            <w:pPr>
              <w:ind w:right="-47"/>
              <w:jc w:val="center"/>
              <w:rPr>
                <w:rFonts w:ascii="Arial" w:eastAsia="Times New Roman" w:hAnsi="Arial" w:cs="Arial"/>
                <w:b/>
                <w:bCs/>
                <w:sz w:val="18"/>
                <w:szCs w:val="18"/>
              </w:rPr>
            </w:pPr>
            <w:r>
              <w:rPr>
                <w:rFonts w:ascii="Arial" w:eastAsia="Times New Roman" w:hAnsi="Arial" w:cs="Arial"/>
                <w:b/>
                <w:bCs/>
                <w:sz w:val="18"/>
                <w:szCs w:val="18"/>
              </w:rPr>
              <w:t xml:space="preserve">Técnico especializado en manipulación de vidrios multilaminado para desmonte e instalación de transparencia. </w:t>
            </w:r>
          </w:p>
        </w:tc>
        <w:tc>
          <w:tcPr>
            <w:tcW w:w="994" w:type="dxa"/>
            <w:vAlign w:val="center"/>
          </w:tcPr>
          <w:p w:rsidR="00652709" w:rsidRPr="00714A65" w:rsidRDefault="00232EE9" w:rsidP="009F2493">
            <w:pPr>
              <w:ind w:right="-115"/>
              <w:jc w:val="center"/>
              <w:rPr>
                <w:rFonts w:ascii="Arial" w:eastAsia="Times New Roman" w:hAnsi="Arial" w:cs="Arial"/>
                <w:b/>
                <w:bCs/>
                <w:sz w:val="18"/>
                <w:szCs w:val="18"/>
              </w:rPr>
            </w:pPr>
            <w:r>
              <w:rPr>
                <w:rFonts w:ascii="Arial" w:eastAsia="Times New Roman" w:hAnsi="Arial" w:cs="Arial"/>
                <w:b/>
                <w:bCs/>
                <w:sz w:val="18"/>
                <w:szCs w:val="18"/>
              </w:rPr>
              <w:t>4</w:t>
            </w:r>
          </w:p>
        </w:tc>
        <w:tc>
          <w:tcPr>
            <w:tcW w:w="3119" w:type="dxa"/>
            <w:vAlign w:val="center"/>
          </w:tcPr>
          <w:p w:rsidR="00652709" w:rsidRPr="00A9397B" w:rsidRDefault="00874996" w:rsidP="00874996">
            <w:pPr>
              <w:ind w:right="-48"/>
              <w:jc w:val="both"/>
              <w:rPr>
                <w:rFonts w:ascii="Arial" w:eastAsia="Times New Roman" w:hAnsi="Arial" w:cs="Arial"/>
                <w:bCs/>
                <w:sz w:val="18"/>
                <w:szCs w:val="18"/>
              </w:rPr>
            </w:pPr>
            <w:r w:rsidRPr="00874996">
              <w:rPr>
                <w:rFonts w:ascii="Arial" w:eastAsia="Times New Roman" w:hAnsi="Arial" w:cs="Arial"/>
                <w:bCs/>
                <w:sz w:val="18"/>
                <w:szCs w:val="18"/>
              </w:rPr>
              <w:t>Bachiller o Técnico, en caso de no cumplir con la  educación mínimo 4 años de experiencia en cargos afines</w:t>
            </w:r>
          </w:p>
        </w:tc>
        <w:tc>
          <w:tcPr>
            <w:tcW w:w="2311" w:type="dxa"/>
            <w:vAlign w:val="center"/>
          </w:tcPr>
          <w:p w:rsidR="00652709" w:rsidRPr="00A9397B" w:rsidRDefault="00874996" w:rsidP="00D010D4">
            <w:pPr>
              <w:ind w:right="-5"/>
              <w:jc w:val="center"/>
              <w:rPr>
                <w:rFonts w:ascii="Arial" w:eastAsia="Times New Roman" w:hAnsi="Arial" w:cs="Arial"/>
                <w:bCs/>
                <w:sz w:val="18"/>
                <w:szCs w:val="18"/>
              </w:rPr>
            </w:pPr>
            <w:r w:rsidRPr="00874996">
              <w:rPr>
                <w:rFonts w:ascii="Arial" w:eastAsia="Times New Roman" w:hAnsi="Arial" w:cs="Arial"/>
                <w:bCs/>
                <w:sz w:val="18"/>
                <w:szCs w:val="18"/>
              </w:rPr>
              <w:t>Mayor a cuatro años</w:t>
            </w:r>
          </w:p>
        </w:tc>
      </w:tr>
    </w:tbl>
    <w:p w:rsidR="00EC75CB" w:rsidRPr="00BD64F9" w:rsidRDefault="00EC75CB" w:rsidP="009D0611">
      <w:pPr>
        <w:spacing w:after="160" w:line="240" w:lineRule="auto"/>
        <w:ind w:right="474"/>
        <w:contextualSpacing/>
        <w:jc w:val="both"/>
        <w:rPr>
          <w:rFonts w:ascii="Arial" w:eastAsia="Times New Roman" w:hAnsi="Arial" w:cs="Arial"/>
          <w:bCs/>
        </w:rPr>
      </w:pPr>
    </w:p>
    <w:p w:rsidR="00317905" w:rsidRPr="007C7E2F" w:rsidRDefault="00F57753" w:rsidP="00925E8D">
      <w:pPr>
        <w:pStyle w:val="Ttulo1"/>
        <w:numPr>
          <w:ilvl w:val="0"/>
          <w:numId w:val="12"/>
        </w:numPr>
        <w:spacing w:before="0" w:line="240" w:lineRule="auto"/>
        <w:ind w:right="474"/>
        <w:rPr>
          <w:rFonts w:ascii="Arial" w:eastAsia="Arial" w:hAnsi="Arial" w:cs="Arial"/>
          <w:color w:val="000000"/>
          <w:sz w:val="22"/>
          <w:szCs w:val="22"/>
        </w:rPr>
      </w:pPr>
      <w:bookmarkStart w:id="9" w:name="_Toc12354305"/>
      <w:r w:rsidRPr="007C7E2F">
        <w:rPr>
          <w:rFonts w:ascii="Arial" w:eastAsia="Arial" w:hAnsi="Arial" w:cs="Arial"/>
          <w:color w:val="000000"/>
          <w:sz w:val="22"/>
          <w:szCs w:val="22"/>
        </w:rPr>
        <w:t>TEMAS GENERALES</w:t>
      </w:r>
      <w:bookmarkEnd w:id="9"/>
    </w:p>
    <w:p w:rsidR="009D0611" w:rsidRDefault="009D0611" w:rsidP="00AE0697">
      <w:pPr>
        <w:spacing w:line="240" w:lineRule="auto"/>
        <w:ind w:right="474"/>
        <w:rPr>
          <w:rFonts w:ascii="Arial" w:hAnsi="Arial" w:cs="Arial"/>
        </w:rPr>
      </w:pPr>
    </w:p>
    <w:p w:rsidR="009D0611" w:rsidRPr="0010268E" w:rsidRDefault="009D0611" w:rsidP="009D0611">
      <w:pPr>
        <w:pStyle w:val="Prrafodelista"/>
        <w:numPr>
          <w:ilvl w:val="1"/>
          <w:numId w:val="12"/>
        </w:numPr>
        <w:spacing w:after="0" w:line="240" w:lineRule="auto"/>
        <w:ind w:right="474"/>
        <w:jc w:val="both"/>
        <w:rPr>
          <w:rFonts w:ascii="Arial" w:eastAsia="Times New Roman" w:hAnsi="Arial" w:cs="Arial"/>
          <w:color w:val="000000"/>
          <w:szCs w:val="20"/>
        </w:rPr>
      </w:pPr>
      <w:r w:rsidRPr="0010268E">
        <w:rPr>
          <w:rFonts w:ascii="Arial" w:eastAsia="Times New Roman" w:hAnsi="Arial" w:cs="Arial"/>
          <w:b/>
          <w:color w:val="000000"/>
        </w:rPr>
        <w:t xml:space="preserve">DESARROLLO E IMPLEMENTACION </w:t>
      </w:r>
    </w:p>
    <w:p w:rsidR="009D0611" w:rsidRDefault="009D0611" w:rsidP="009D0611">
      <w:pPr>
        <w:spacing w:after="0" w:line="240" w:lineRule="auto"/>
        <w:ind w:right="474"/>
        <w:jc w:val="both"/>
        <w:rPr>
          <w:rFonts w:ascii="Arial" w:eastAsia="Times New Roman" w:hAnsi="Arial" w:cs="Arial"/>
          <w:color w:val="000000"/>
          <w:szCs w:val="20"/>
        </w:rPr>
      </w:pPr>
    </w:p>
    <w:p w:rsidR="0010268E" w:rsidRDefault="00714A65" w:rsidP="008F6843">
      <w:pPr>
        <w:spacing w:after="0" w:line="240" w:lineRule="auto"/>
        <w:ind w:left="360" w:right="474"/>
        <w:jc w:val="both"/>
        <w:rPr>
          <w:rFonts w:ascii="Arial" w:eastAsia="Times New Roman" w:hAnsi="Arial" w:cs="Arial"/>
          <w:color w:val="000000"/>
          <w:szCs w:val="20"/>
        </w:rPr>
      </w:pPr>
      <w:r>
        <w:rPr>
          <w:rFonts w:ascii="Arial" w:eastAsia="Times New Roman" w:hAnsi="Arial" w:cs="Arial"/>
          <w:color w:val="000000"/>
          <w:szCs w:val="20"/>
        </w:rPr>
        <w:t xml:space="preserve">Para el correcto desarrollo de las actividades contratadas por el Senado de la Republica y con el fin garantizar el correcto desarrollo y no generar traumatismos en el mismo, y generar el </w:t>
      </w:r>
      <w:r w:rsidR="0010268E">
        <w:rPr>
          <w:rFonts w:ascii="Arial" w:eastAsia="Times New Roman" w:hAnsi="Arial" w:cs="Arial"/>
          <w:color w:val="000000"/>
          <w:szCs w:val="20"/>
        </w:rPr>
        <w:t>mínimo</w:t>
      </w:r>
      <w:r>
        <w:rPr>
          <w:rFonts w:ascii="Arial" w:eastAsia="Times New Roman" w:hAnsi="Arial" w:cs="Arial"/>
          <w:color w:val="000000"/>
          <w:szCs w:val="20"/>
        </w:rPr>
        <w:t xml:space="preserve"> traumatismo a los funcionarios de las oficinas y áreas a intervenir, se requiere contar con un amplio personal de trabajo en sitio, para el monte y el desmonte de los elementos a intervenir</w:t>
      </w:r>
      <w:r w:rsidR="008F6843">
        <w:rPr>
          <w:rFonts w:ascii="Arial" w:eastAsia="Times New Roman" w:hAnsi="Arial" w:cs="Arial"/>
          <w:color w:val="000000"/>
          <w:szCs w:val="20"/>
        </w:rPr>
        <w:t>, entregando un cronograma de trabajo acorde a los horarios estipulados de trabajo para el correcto desarrollo de las actividades, el horario propuesto es el siguiente:</w:t>
      </w:r>
      <w:r w:rsidR="0010268E">
        <w:rPr>
          <w:rFonts w:ascii="Arial" w:eastAsia="Times New Roman" w:hAnsi="Arial" w:cs="Arial"/>
          <w:color w:val="000000"/>
          <w:szCs w:val="20"/>
        </w:rPr>
        <w:t xml:space="preserve"> </w:t>
      </w:r>
    </w:p>
    <w:p w:rsidR="0010268E" w:rsidRDefault="0010268E" w:rsidP="00714A65">
      <w:pPr>
        <w:spacing w:after="0" w:line="240" w:lineRule="auto"/>
        <w:ind w:left="360" w:right="474"/>
        <w:jc w:val="both"/>
        <w:rPr>
          <w:rFonts w:ascii="Arial" w:eastAsia="Times New Roman" w:hAnsi="Arial" w:cs="Arial"/>
          <w:color w:val="000000"/>
          <w:szCs w:val="20"/>
        </w:rPr>
      </w:pPr>
    </w:p>
    <w:p w:rsidR="0010268E" w:rsidRDefault="0010268E" w:rsidP="00714A65">
      <w:pPr>
        <w:spacing w:after="0" w:line="240" w:lineRule="auto"/>
        <w:ind w:left="360" w:right="474"/>
        <w:jc w:val="both"/>
        <w:rPr>
          <w:rFonts w:ascii="Arial" w:eastAsia="Times New Roman" w:hAnsi="Arial" w:cs="Arial"/>
          <w:color w:val="000000"/>
          <w:szCs w:val="20"/>
        </w:rPr>
      </w:pPr>
      <w:r>
        <w:rPr>
          <w:rFonts w:ascii="Arial" w:eastAsia="Times New Roman" w:hAnsi="Arial" w:cs="Arial"/>
          <w:color w:val="000000"/>
          <w:szCs w:val="20"/>
        </w:rPr>
        <w:t>Lunes a viernes de 18:00 a 06:00 horas.</w:t>
      </w:r>
    </w:p>
    <w:p w:rsidR="0010268E" w:rsidRDefault="0010268E" w:rsidP="00714A65">
      <w:pPr>
        <w:spacing w:after="0" w:line="240" w:lineRule="auto"/>
        <w:ind w:left="360" w:right="474"/>
        <w:jc w:val="both"/>
        <w:rPr>
          <w:rFonts w:ascii="Arial" w:eastAsia="Times New Roman" w:hAnsi="Arial" w:cs="Arial"/>
          <w:color w:val="000000"/>
          <w:szCs w:val="20"/>
        </w:rPr>
      </w:pPr>
      <w:r>
        <w:rPr>
          <w:rFonts w:ascii="Arial" w:eastAsia="Times New Roman" w:hAnsi="Arial" w:cs="Arial"/>
          <w:color w:val="000000"/>
          <w:szCs w:val="20"/>
        </w:rPr>
        <w:t>Sábados-Domingos y Festivos de 06:00 a 18:00 horas.</w:t>
      </w:r>
    </w:p>
    <w:p w:rsidR="00F4446A" w:rsidRDefault="00F4446A" w:rsidP="00F4446A">
      <w:pPr>
        <w:tabs>
          <w:tab w:val="left" w:pos="2600"/>
        </w:tabs>
        <w:spacing w:after="0" w:line="240" w:lineRule="auto"/>
        <w:ind w:right="177"/>
        <w:contextualSpacing/>
        <w:jc w:val="both"/>
        <w:rPr>
          <w:rFonts w:ascii="Arial" w:eastAsia="Arial" w:hAnsi="Arial" w:cs="Arial"/>
          <w:lang w:val="es-ES"/>
        </w:rPr>
      </w:pPr>
    </w:p>
    <w:p w:rsidR="00F4446A" w:rsidRPr="00F4446A" w:rsidRDefault="00F4446A" w:rsidP="00F4446A">
      <w:pPr>
        <w:tabs>
          <w:tab w:val="left" w:pos="2600"/>
        </w:tabs>
        <w:spacing w:after="0" w:line="240" w:lineRule="auto"/>
        <w:ind w:left="426" w:right="177"/>
        <w:contextualSpacing/>
        <w:jc w:val="both"/>
        <w:rPr>
          <w:rFonts w:ascii="Arial" w:eastAsia="Arial" w:hAnsi="Arial" w:cs="Arial"/>
          <w:lang w:val="es-ES"/>
        </w:rPr>
      </w:pPr>
      <w:r w:rsidRPr="00F4446A">
        <w:rPr>
          <w:rFonts w:ascii="Arial" w:eastAsia="Arial" w:hAnsi="Arial" w:cs="Arial"/>
          <w:lang w:val="es-ES"/>
        </w:rPr>
        <w:t>En casos de requerirse excepciones en días u horarios diferentes a lo nombrado, el contratista deberá contar con el personal necesario sin que esto genere costos adicionales al Senado de la República.</w:t>
      </w:r>
    </w:p>
    <w:p w:rsidR="0010268E" w:rsidRDefault="0010268E" w:rsidP="00714A65">
      <w:pPr>
        <w:spacing w:after="0" w:line="240" w:lineRule="auto"/>
        <w:ind w:left="360" w:right="474"/>
        <w:jc w:val="both"/>
        <w:rPr>
          <w:rFonts w:ascii="Arial" w:eastAsia="Times New Roman" w:hAnsi="Arial" w:cs="Arial"/>
          <w:color w:val="000000"/>
          <w:szCs w:val="20"/>
        </w:rPr>
      </w:pPr>
    </w:p>
    <w:p w:rsidR="00714A65" w:rsidRDefault="0010268E" w:rsidP="00714A65">
      <w:pPr>
        <w:spacing w:after="0" w:line="240" w:lineRule="auto"/>
        <w:ind w:left="360" w:right="474"/>
        <w:jc w:val="both"/>
        <w:rPr>
          <w:rFonts w:ascii="Arial" w:eastAsia="Times New Roman" w:hAnsi="Arial" w:cs="Arial"/>
          <w:color w:val="000000"/>
          <w:szCs w:val="20"/>
        </w:rPr>
      </w:pPr>
      <w:r>
        <w:rPr>
          <w:rFonts w:ascii="Arial" w:eastAsia="Times New Roman" w:hAnsi="Arial" w:cs="Arial"/>
          <w:color w:val="000000"/>
          <w:szCs w:val="20"/>
        </w:rPr>
        <w:t>Se propone trabajar doce (12) horas nocturnas de lunes a viernes y sábados-domingos, festivos en horario diurno, a fin de no interferir en el desarrollo de las labores legislativas.</w:t>
      </w:r>
    </w:p>
    <w:p w:rsidR="00822D84" w:rsidRDefault="00822D84" w:rsidP="00714A65">
      <w:pPr>
        <w:spacing w:after="0" w:line="240" w:lineRule="auto"/>
        <w:ind w:left="360" w:right="474"/>
        <w:jc w:val="both"/>
        <w:rPr>
          <w:rFonts w:ascii="Arial" w:eastAsia="Times New Roman" w:hAnsi="Arial" w:cs="Arial"/>
          <w:color w:val="000000"/>
          <w:szCs w:val="20"/>
        </w:rPr>
      </w:pPr>
    </w:p>
    <w:p w:rsidR="00822D84" w:rsidRDefault="00822D84" w:rsidP="00714A65">
      <w:pPr>
        <w:spacing w:after="0" w:line="240" w:lineRule="auto"/>
        <w:ind w:left="360" w:right="474"/>
        <w:jc w:val="both"/>
        <w:rPr>
          <w:rFonts w:ascii="Arial" w:eastAsia="Times New Roman" w:hAnsi="Arial" w:cs="Arial"/>
          <w:color w:val="000000"/>
          <w:szCs w:val="20"/>
        </w:rPr>
      </w:pPr>
    </w:p>
    <w:p w:rsidR="00822D84" w:rsidRDefault="00822D84" w:rsidP="00714A65">
      <w:pPr>
        <w:spacing w:after="0" w:line="240" w:lineRule="auto"/>
        <w:ind w:left="360" w:right="474"/>
        <w:jc w:val="both"/>
        <w:rPr>
          <w:rFonts w:ascii="Arial" w:eastAsia="Times New Roman" w:hAnsi="Arial" w:cs="Arial"/>
          <w:color w:val="000000"/>
          <w:szCs w:val="20"/>
        </w:rPr>
      </w:pPr>
    </w:p>
    <w:p w:rsidR="00822D84" w:rsidRDefault="00822D84" w:rsidP="00714A65">
      <w:pPr>
        <w:spacing w:after="0" w:line="240" w:lineRule="auto"/>
        <w:ind w:left="360" w:right="474"/>
        <w:jc w:val="both"/>
        <w:rPr>
          <w:rFonts w:ascii="Arial" w:eastAsia="Times New Roman" w:hAnsi="Arial" w:cs="Arial"/>
          <w:color w:val="000000"/>
          <w:szCs w:val="20"/>
        </w:rPr>
      </w:pPr>
    </w:p>
    <w:p w:rsidR="0010268E" w:rsidRDefault="0010268E" w:rsidP="00714A65">
      <w:pPr>
        <w:spacing w:after="0" w:line="240" w:lineRule="auto"/>
        <w:ind w:left="360" w:right="474"/>
        <w:jc w:val="both"/>
        <w:rPr>
          <w:rFonts w:ascii="Arial" w:eastAsia="Times New Roman" w:hAnsi="Arial" w:cs="Arial"/>
          <w:color w:val="000000"/>
          <w:szCs w:val="20"/>
        </w:rPr>
      </w:pPr>
    </w:p>
    <w:p w:rsidR="009D0611" w:rsidRDefault="009D0611" w:rsidP="009D0611">
      <w:pPr>
        <w:pStyle w:val="Prrafodelista"/>
        <w:numPr>
          <w:ilvl w:val="1"/>
          <w:numId w:val="12"/>
        </w:numPr>
        <w:spacing w:line="240" w:lineRule="auto"/>
        <w:ind w:right="474"/>
        <w:jc w:val="both"/>
        <w:rPr>
          <w:rFonts w:ascii="Arial" w:hAnsi="Arial" w:cs="Arial"/>
          <w:b/>
        </w:rPr>
      </w:pPr>
      <w:r w:rsidRPr="007C7E2F">
        <w:rPr>
          <w:rFonts w:ascii="Arial" w:hAnsi="Arial" w:cs="Arial"/>
          <w:b/>
        </w:rPr>
        <w:t>SOPORTE Y MANTENIMIENTO</w:t>
      </w:r>
    </w:p>
    <w:p w:rsidR="00822D84" w:rsidRPr="007C7E2F" w:rsidRDefault="00822D84" w:rsidP="009D0611">
      <w:pPr>
        <w:pStyle w:val="Prrafodelista"/>
        <w:numPr>
          <w:ilvl w:val="1"/>
          <w:numId w:val="12"/>
        </w:numPr>
        <w:spacing w:line="240" w:lineRule="auto"/>
        <w:ind w:right="474"/>
        <w:jc w:val="both"/>
        <w:rPr>
          <w:rFonts w:ascii="Arial" w:hAnsi="Arial" w:cs="Arial"/>
          <w:b/>
        </w:rPr>
      </w:pPr>
    </w:p>
    <w:p w:rsidR="009D0611" w:rsidRPr="007C7E2F" w:rsidRDefault="009D0611" w:rsidP="009D0611">
      <w:pPr>
        <w:pStyle w:val="Listavistosa-nfasis11"/>
        <w:spacing w:after="0"/>
        <w:ind w:left="426" w:right="474"/>
        <w:jc w:val="both"/>
        <w:rPr>
          <w:rFonts w:ascii="Arial" w:hAnsi="Arial" w:cs="Arial"/>
          <w:lang w:val="es-ES"/>
        </w:rPr>
      </w:pPr>
      <w:r w:rsidRPr="007C7E2F">
        <w:rPr>
          <w:rFonts w:ascii="Arial" w:hAnsi="Arial" w:cs="Arial"/>
          <w:lang w:val="es-ES"/>
        </w:rPr>
        <w:t>Para</w:t>
      </w:r>
      <w:r w:rsidR="008F6843">
        <w:rPr>
          <w:rFonts w:ascii="Arial" w:hAnsi="Arial" w:cs="Arial"/>
          <w:lang w:val="es-ES"/>
        </w:rPr>
        <w:t xml:space="preserve"> la intervención de las actividades contratadas </w:t>
      </w:r>
      <w:r w:rsidRPr="007C7E2F">
        <w:rPr>
          <w:rFonts w:ascii="Arial" w:hAnsi="Arial" w:cs="Arial"/>
          <w:lang w:val="es-ES"/>
        </w:rPr>
        <w:t xml:space="preserve">por el Senado de la Republica requiere soporte técnico con personal altamente especializado con el siguiente alcance y características: </w:t>
      </w:r>
    </w:p>
    <w:p w:rsidR="009D0611" w:rsidRPr="007C7E2F" w:rsidRDefault="009D0611" w:rsidP="009D0611">
      <w:pPr>
        <w:pStyle w:val="Listavistosa-nfasis11"/>
        <w:spacing w:after="0"/>
        <w:ind w:left="426" w:right="474"/>
        <w:jc w:val="both"/>
        <w:rPr>
          <w:rFonts w:ascii="Arial" w:hAnsi="Arial" w:cs="Arial"/>
          <w:lang w:val="es-ES"/>
        </w:rPr>
      </w:pPr>
    </w:p>
    <w:p w:rsidR="009D0611" w:rsidRPr="007C7E2F" w:rsidRDefault="009D0611" w:rsidP="00031885">
      <w:pPr>
        <w:pStyle w:val="Prrafodelista"/>
        <w:numPr>
          <w:ilvl w:val="0"/>
          <w:numId w:val="43"/>
        </w:numPr>
        <w:autoSpaceDE w:val="0"/>
        <w:autoSpaceDN w:val="0"/>
        <w:adjustRightInd w:val="0"/>
        <w:spacing w:after="0"/>
        <w:ind w:left="1418" w:right="474"/>
        <w:rPr>
          <w:rFonts w:ascii="Arial" w:hAnsi="Arial" w:cs="Arial"/>
          <w:color w:val="000000"/>
          <w:lang w:eastAsia="es-ES"/>
        </w:rPr>
      </w:pPr>
      <w:r w:rsidRPr="007C7E2F">
        <w:rPr>
          <w:rFonts w:ascii="Arial" w:hAnsi="Arial" w:cs="Arial"/>
          <w:color w:val="000000"/>
          <w:lang w:eastAsia="es-ES"/>
        </w:rPr>
        <w:t xml:space="preserve">Generación de informes de gestión para identificación de cumplimiento. </w:t>
      </w:r>
    </w:p>
    <w:p w:rsidR="009D0611" w:rsidRDefault="00135600" w:rsidP="00031885">
      <w:pPr>
        <w:pStyle w:val="Prrafodelista"/>
        <w:numPr>
          <w:ilvl w:val="0"/>
          <w:numId w:val="43"/>
        </w:numPr>
        <w:autoSpaceDE w:val="0"/>
        <w:autoSpaceDN w:val="0"/>
        <w:adjustRightInd w:val="0"/>
        <w:spacing w:after="0"/>
        <w:ind w:left="1418" w:right="474" w:hanging="357"/>
        <w:rPr>
          <w:rFonts w:ascii="Arial" w:hAnsi="Arial" w:cs="Arial"/>
          <w:color w:val="000000"/>
          <w:lang w:eastAsia="es-ES"/>
        </w:rPr>
      </w:pPr>
      <w:r>
        <w:rPr>
          <w:rFonts w:ascii="Arial" w:hAnsi="Arial" w:cs="Arial"/>
          <w:color w:val="000000"/>
          <w:lang w:eastAsia="es-ES"/>
        </w:rPr>
        <w:t>Se deberá contar con un responsable</w:t>
      </w:r>
      <w:r w:rsidR="008F4A42">
        <w:rPr>
          <w:rFonts w:ascii="Arial" w:hAnsi="Arial" w:cs="Arial"/>
          <w:color w:val="000000"/>
          <w:lang w:eastAsia="es-ES"/>
        </w:rPr>
        <w:t xml:space="preserve"> con el fin </w:t>
      </w:r>
      <w:r w:rsidR="00F4446A">
        <w:rPr>
          <w:rFonts w:ascii="Arial" w:hAnsi="Arial" w:cs="Arial"/>
          <w:color w:val="000000"/>
          <w:lang w:eastAsia="es-ES"/>
        </w:rPr>
        <w:t>de</w:t>
      </w:r>
      <w:r>
        <w:rPr>
          <w:rFonts w:ascii="Arial" w:hAnsi="Arial" w:cs="Arial"/>
          <w:color w:val="000000"/>
          <w:lang w:eastAsia="es-ES"/>
        </w:rPr>
        <w:t xml:space="preserve"> dar respuesta a las quejas por el servicio que den a lugar.</w:t>
      </w:r>
    </w:p>
    <w:p w:rsidR="0074007C" w:rsidRDefault="00135600" w:rsidP="00031885">
      <w:pPr>
        <w:pStyle w:val="Prrafodelista"/>
        <w:numPr>
          <w:ilvl w:val="0"/>
          <w:numId w:val="43"/>
        </w:numPr>
        <w:autoSpaceDE w:val="0"/>
        <w:autoSpaceDN w:val="0"/>
        <w:adjustRightInd w:val="0"/>
        <w:spacing w:after="0"/>
        <w:ind w:left="1418" w:right="474" w:hanging="357"/>
        <w:rPr>
          <w:rFonts w:ascii="Arial" w:hAnsi="Arial" w:cs="Arial"/>
          <w:color w:val="000000"/>
          <w:lang w:eastAsia="es-ES"/>
        </w:rPr>
      </w:pPr>
      <w:r>
        <w:rPr>
          <w:rFonts w:ascii="Arial" w:hAnsi="Arial" w:cs="Arial"/>
          <w:color w:val="000000"/>
          <w:lang w:eastAsia="es-ES"/>
        </w:rPr>
        <w:t xml:space="preserve">El contratista deberá </w:t>
      </w:r>
      <w:r w:rsidR="0074007C">
        <w:rPr>
          <w:rFonts w:ascii="Arial" w:hAnsi="Arial" w:cs="Arial"/>
          <w:color w:val="000000"/>
          <w:lang w:eastAsia="es-ES"/>
        </w:rPr>
        <w:t xml:space="preserve">otorgar al </w:t>
      </w:r>
      <w:r>
        <w:rPr>
          <w:rFonts w:ascii="Arial" w:hAnsi="Arial" w:cs="Arial"/>
          <w:color w:val="000000"/>
          <w:lang w:eastAsia="es-ES"/>
        </w:rPr>
        <w:t xml:space="preserve">personal </w:t>
      </w:r>
      <w:r w:rsidR="0074007C">
        <w:rPr>
          <w:rFonts w:ascii="Arial" w:hAnsi="Arial" w:cs="Arial"/>
          <w:color w:val="000000"/>
          <w:lang w:eastAsia="es-ES"/>
        </w:rPr>
        <w:t>la identificación y dotación de trabajo (uniforme) adecuada para desempeñar las actividades de soporte al servicio.</w:t>
      </w:r>
    </w:p>
    <w:p w:rsidR="009D0611" w:rsidRPr="0074007C" w:rsidRDefault="0074007C" w:rsidP="0074007C">
      <w:pPr>
        <w:autoSpaceDE w:val="0"/>
        <w:autoSpaceDN w:val="0"/>
        <w:adjustRightInd w:val="0"/>
        <w:spacing w:after="0"/>
        <w:ind w:right="474"/>
        <w:rPr>
          <w:rFonts w:ascii="Arial" w:hAnsi="Arial" w:cs="Arial"/>
          <w:color w:val="000000"/>
          <w:lang w:eastAsia="es-ES"/>
        </w:rPr>
      </w:pPr>
      <w:r w:rsidRPr="0074007C">
        <w:rPr>
          <w:rFonts w:ascii="Arial" w:hAnsi="Arial" w:cs="Arial"/>
          <w:color w:val="000000"/>
          <w:lang w:eastAsia="es-ES"/>
        </w:rPr>
        <w:t xml:space="preserve"> </w:t>
      </w:r>
    </w:p>
    <w:p w:rsidR="009D0611" w:rsidRPr="007C7E2F" w:rsidRDefault="009D0611" w:rsidP="009D0611">
      <w:pPr>
        <w:spacing w:after="0" w:line="240" w:lineRule="auto"/>
        <w:ind w:left="426" w:right="474"/>
        <w:jc w:val="both"/>
        <w:rPr>
          <w:rFonts w:ascii="Arial" w:hAnsi="Arial" w:cs="Arial"/>
        </w:rPr>
      </w:pPr>
      <w:r w:rsidRPr="007C7E2F">
        <w:rPr>
          <w:rFonts w:ascii="Arial" w:hAnsi="Arial" w:cs="Arial"/>
        </w:rPr>
        <w:t xml:space="preserve">El contratista deberá poner a disposición del Senado de la República de manera permanente, los siguientes medios para el reporte de </w:t>
      </w:r>
      <w:r w:rsidR="004114FF">
        <w:rPr>
          <w:rFonts w:ascii="Arial" w:hAnsi="Arial" w:cs="Arial"/>
        </w:rPr>
        <w:t>novedades</w:t>
      </w:r>
      <w:r w:rsidRPr="007C7E2F">
        <w:rPr>
          <w:rFonts w:ascii="Arial" w:hAnsi="Arial" w:cs="Arial"/>
        </w:rPr>
        <w:t>:</w:t>
      </w:r>
    </w:p>
    <w:p w:rsidR="009D0611" w:rsidRPr="007C7E2F" w:rsidRDefault="009D0611" w:rsidP="009D0611">
      <w:pPr>
        <w:spacing w:after="0" w:line="240" w:lineRule="auto"/>
        <w:ind w:left="426" w:right="474"/>
        <w:jc w:val="both"/>
        <w:rPr>
          <w:rFonts w:ascii="Arial" w:hAnsi="Arial" w:cs="Arial"/>
        </w:rPr>
      </w:pPr>
    </w:p>
    <w:p w:rsidR="009D0611" w:rsidRPr="007C7E2F" w:rsidRDefault="009D0611" w:rsidP="00031885">
      <w:pPr>
        <w:pStyle w:val="Prrafodelista"/>
        <w:numPr>
          <w:ilvl w:val="0"/>
          <w:numId w:val="39"/>
        </w:numPr>
        <w:spacing w:after="0" w:line="240" w:lineRule="auto"/>
        <w:ind w:left="1418" w:right="474" w:hanging="284"/>
        <w:jc w:val="both"/>
        <w:rPr>
          <w:rFonts w:ascii="Arial" w:hAnsi="Arial" w:cs="Arial"/>
        </w:rPr>
      </w:pPr>
      <w:r w:rsidRPr="007C7E2F">
        <w:rPr>
          <w:rFonts w:ascii="Arial" w:hAnsi="Arial" w:cs="Arial"/>
        </w:rPr>
        <w:t>Número telefónico.</w:t>
      </w:r>
    </w:p>
    <w:p w:rsidR="009D0611" w:rsidRPr="007C7E2F" w:rsidRDefault="009D0611" w:rsidP="00031885">
      <w:pPr>
        <w:pStyle w:val="Prrafodelista"/>
        <w:numPr>
          <w:ilvl w:val="0"/>
          <w:numId w:val="39"/>
        </w:numPr>
        <w:spacing w:after="0" w:line="240" w:lineRule="auto"/>
        <w:ind w:left="1418" w:right="474" w:hanging="284"/>
        <w:jc w:val="both"/>
        <w:rPr>
          <w:rFonts w:ascii="Arial" w:hAnsi="Arial" w:cs="Arial"/>
        </w:rPr>
      </w:pPr>
      <w:r w:rsidRPr="007C7E2F">
        <w:rPr>
          <w:rFonts w:ascii="Arial" w:hAnsi="Arial" w:cs="Arial"/>
        </w:rPr>
        <w:t>Correo electrónico.</w:t>
      </w:r>
    </w:p>
    <w:p w:rsidR="009D0611" w:rsidRDefault="009D0611" w:rsidP="009D0611">
      <w:pPr>
        <w:spacing w:after="0" w:line="240" w:lineRule="auto"/>
        <w:ind w:left="426" w:right="474"/>
        <w:jc w:val="both"/>
        <w:rPr>
          <w:rFonts w:ascii="Arial" w:hAnsi="Arial" w:cs="Arial"/>
        </w:rPr>
      </w:pPr>
    </w:p>
    <w:p w:rsidR="00822D84" w:rsidRPr="007C7E2F" w:rsidRDefault="00822D84" w:rsidP="009D0611">
      <w:pPr>
        <w:spacing w:after="0" w:line="240" w:lineRule="auto"/>
        <w:ind w:left="426" w:right="474"/>
        <w:jc w:val="both"/>
        <w:rPr>
          <w:rFonts w:ascii="Arial" w:hAnsi="Arial" w:cs="Arial"/>
        </w:rPr>
      </w:pPr>
    </w:p>
    <w:p w:rsidR="00822D84" w:rsidRDefault="006578EB" w:rsidP="00822D84">
      <w:pPr>
        <w:pStyle w:val="Prrafodelista"/>
        <w:numPr>
          <w:ilvl w:val="1"/>
          <w:numId w:val="12"/>
        </w:numPr>
        <w:spacing w:line="240" w:lineRule="auto"/>
        <w:ind w:right="474"/>
        <w:rPr>
          <w:rFonts w:ascii="Arial" w:hAnsi="Arial" w:cs="Arial"/>
          <w:b/>
        </w:rPr>
      </w:pPr>
      <w:r w:rsidRPr="007C7E2F">
        <w:rPr>
          <w:rFonts w:ascii="Arial" w:hAnsi="Arial" w:cs="Arial"/>
          <w:b/>
        </w:rPr>
        <w:t xml:space="preserve">GARANTIA </w:t>
      </w:r>
    </w:p>
    <w:p w:rsidR="00822D84" w:rsidRPr="00822D84" w:rsidRDefault="00822D84" w:rsidP="00822D84">
      <w:pPr>
        <w:spacing w:line="240" w:lineRule="auto"/>
        <w:ind w:left="360" w:right="474"/>
        <w:rPr>
          <w:rFonts w:ascii="Arial" w:eastAsia="Times New Roman" w:hAnsi="Arial" w:cs="Arial"/>
        </w:rPr>
      </w:pPr>
      <w:r w:rsidRPr="00822D84">
        <w:rPr>
          <w:rFonts w:ascii="Arial" w:eastAsia="Times New Roman" w:hAnsi="Arial" w:cs="Arial"/>
        </w:rPr>
        <w:t>El proveedor deberá dar garantía de 1 (un) año por defectos de fabricación de estructuras metálicas 1 (un) año por servicios de instalación.</w:t>
      </w:r>
    </w:p>
    <w:p w:rsidR="00773F1A" w:rsidRPr="00822D84" w:rsidRDefault="00773F1A" w:rsidP="00AE0697">
      <w:pPr>
        <w:spacing w:line="240" w:lineRule="auto"/>
        <w:ind w:left="426" w:right="474"/>
        <w:jc w:val="both"/>
        <w:rPr>
          <w:rFonts w:ascii="Arial" w:hAnsi="Arial" w:cs="Arial"/>
        </w:rPr>
      </w:pPr>
      <w:r w:rsidRPr="00822D84">
        <w:rPr>
          <w:rFonts w:ascii="Arial" w:hAnsi="Arial" w:cs="Arial"/>
        </w:rPr>
        <w:t xml:space="preserve">Durante el periodo de garantía, el proveedor debe </w:t>
      </w:r>
      <w:r w:rsidR="00822D84" w:rsidRPr="00822D84">
        <w:rPr>
          <w:rFonts w:ascii="Arial" w:hAnsi="Arial" w:cs="Arial"/>
        </w:rPr>
        <w:t>soporte y acompañamiento a los elementos intervenidos</w:t>
      </w:r>
      <w:r w:rsidRPr="00822D84">
        <w:rPr>
          <w:rFonts w:ascii="Arial" w:hAnsi="Arial" w:cs="Arial"/>
        </w:rPr>
        <w:t>, sin costos alguno para el Senado de la República.</w:t>
      </w:r>
    </w:p>
    <w:p w:rsidR="00C45A20" w:rsidRDefault="00C45A20" w:rsidP="00AE0697">
      <w:pPr>
        <w:pBdr>
          <w:top w:val="nil"/>
          <w:left w:val="nil"/>
          <w:bottom w:val="nil"/>
          <w:right w:val="nil"/>
          <w:between w:val="nil"/>
        </w:pBdr>
        <w:spacing w:after="0" w:line="240" w:lineRule="auto"/>
        <w:ind w:left="720" w:right="474" w:hanging="720"/>
        <w:jc w:val="both"/>
        <w:rPr>
          <w:rFonts w:ascii="Arial" w:eastAsia="Arial" w:hAnsi="Arial" w:cs="Arial"/>
          <w:color w:val="000000"/>
        </w:rPr>
      </w:pPr>
    </w:p>
    <w:p w:rsidR="00317905" w:rsidRPr="007C7E2F" w:rsidRDefault="00FA331A" w:rsidP="00925E8D">
      <w:pPr>
        <w:pStyle w:val="Ttulo1"/>
        <w:numPr>
          <w:ilvl w:val="0"/>
          <w:numId w:val="12"/>
        </w:numPr>
        <w:spacing w:before="0" w:line="240" w:lineRule="auto"/>
        <w:ind w:left="709" w:right="474"/>
        <w:rPr>
          <w:rFonts w:ascii="Arial" w:eastAsia="Arial" w:hAnsi="Arial" w:cs="Arial"/>
          <w:color w:val="000000"/>
          <w:sz w:val="22"/>
          <w:szCs w:val="22"/>
        </w:rPr>
      </w:pPr>
      <w:bookmarkStart w:id="10" w:name="_Toc12354306"/>
      <w:r w:rsidRPr="007C7E2F">
        <w:rPr>
          <w:rFonts w:ascii="Arial" w:eastAsia="Arial" w:hAnsi="Arial" w:cs="Arial"/>
          <w:color w:val="000000"/>
          <w:sz w:val="22"/>
          <w:szCs w:val="22"/>
        </w:rPr>
        <w:t>PROPUESTA ECONÓMICA</w:t>
      </w:r>
      <w:bookmarkEnd w:id="10"/>
    </w:p>
    <w:p w:rsidR="00317905" w:rsidRPr="007C7E2F" w:rsidRDefault="00317905" w:rsidP="00AE0697">
      <w:pPr>
        <w:pBdr>
          <w:top w:val="nil"/>
          <w:left w:val="nil"/>
          <w:bottom w:val="nil"/>
          <w:right w:val="nil"/>
          <w:between w:val="nil"/>
        </w:pBdr>
        <w:spacing w:after="0" w:line="240" w:lineRule="auto"/>
        <w:ind w:left="709" w:right="474" w:hanging="720"/>
        <w:jc w:val="both"/>
        <w:rPr>
          <w:rFonts w:ascii="Arial" w:eastAsia="Arial" w:hAnsi="Arial" w:cs="Arial"/>
          <w:color w:val="000000"/>
        </w:rPr>
      </w:pPr>
    </w:p>
    <w:p w:rsidR="00C45A20" w:rsidRDefault="00FA331A" w:rsidP="00815FCB">
      <w:pPr>
        <w:pBdr>
          <w:top w:val="nil"/>
          <w:left w:val="nil"/>
          <w:bottom w:val="nil"/>
          <w:right w:val="nil"/>
          <w:between w:val="nil"/>
        </w:pBdr>
        <w:spacing w:after="0" w:line="240" w:lineRule="auto"/>
        <w:ind w:left="426" w:right="474"/>
        <w:jc w:val="both"/>
        <w:rPr>
          <w:rFonts w:ascii="Arial" w:eastAsia="Arial" w:hAnsi="Arial" w:cs="Arial"/>
          <w:color w:val="000000"/>
        </w:rPr>
      </w:pPr>
      <w:r w:rsidRPr="007C7E2F">
        <w:rPr>
          <w:rFonts w:ascii="Arial" w:eastAsia="Arial" w:hAnsi="Arial" w:cs="Arial"/>
          <w:color w:val="000000"/>
        </w:rPr>
        <w:t>Los valores de la propuesta deben incluirse como valor global los cuales se describen a continuación:</w:t>
      </w:r>
    </w:p>
    <w:p w:rsidR="00815FCB" w:rsidRDefault="00815FCB" w:rsidP="00815FCB">
      <w:pPr>
        <w:pBdr>
          <w:top w:val="nil"/>
          <w:left w:val="nil"/>
          <w:bottom w:val="nil"/>
          <w:right w:val="nil"/>
          <w:between w:val="nil"/>
        </w:pBdr>
        <w:spacing w:after="0" w:line="240" w:lineRule="auto"/>
        <w:ind w:left="426" w:right="474"/>
        <w:jc w:val="both"/>
        <w:rPr>
          <w:rFonts w:ascii="Arial" w:eastAsia="Arial" w:hAnsi="Arial" w:cs="Arial"/>
          <w:color w:val="000000"/>
        </w:rPr>
      </w:pPr>
    </w:p>
    <w:p w:rsidR="00822D84" w:rsidRPr="007C7E2F" w:rsidRDefault="00822D84" w:rsidP="00815FCB">
      <w:pPr>
        <w:pBdr>
          <w:top w:val="nil"/>
          <w:left w:val="nil"/>
          <w:bottom w:val="nil"/>
          <w:right w:val="nil"/>
          <w:between w:val="nil"/>
        </w:pBdr>
        <w:spacing w:after="0" w:line="240" w:lineRule="auto"/>
        <w:ind w:left="426" w:right="474"/>
        <w:jc w:val="both"/>
        <w:rPr>
          <w:rFonts w:ascii="Arial" w:eastAsia="Arial" w:hAnsi="Arial" w:cs="Arial"/>
          <w:color w:val="000000"/>
        </w:rPr>
      </w:pPr>
    </w:p>
    <w:tbl>
      <w:tblPr>
        <w:tblW w:w="0" w:type="auto"/>
        <w:tblCellMar>
          <w:left w:w="70" w:type="dxa"/>
          <w:right w:w="70" w:type="dxa"/>
        </w:tblCellMar>
        <w:tblLook w:val="04A0" w:firstRow="1" w:lastRow="0" w:firstColumn="1" w:lastColumn="0" w:noHBand="0" w:noVBand="1"/>
      </w:tblPr>
      <w:tblGrid>
        <w:gridCol w:w="2189"/>
        <w:gridCol w:w="1080"/>
        <w:gridCol w:w="1335"/>
        <w:gridCol w:w="1358"/>
        <w:gridCol w:w="1040"/>
        <w:gridCol w:w="1228"/>
        <w:gridCol w:w="1314"/>
      </w:tblGrid>
      <w:tr w:rsidR="00815FCB" w:rsidRPr="00815FCB" w:rsidTr="00815FCB">
        <w:trPr>
          <w:trHeight w:val="295"/>
        </w:trPr>
        <w:tc>
          <w:tcPr>
            <w:tcW w:w="0" w:type="auto"/>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24"/>
                <w:szCs w:val="24"/>
              </w:rPr>
            </w:pPr>
            <w:r w:rsidRPr="00815FCB">
              <w:rPr>
                <w:rFonts w:ascii="Arial" w:eastAsia="Times New Roman" w:hAnsi="Arial" w:cs="Arial"/>
                <w:b/>
                <w:bCs/>
                <w:color w:val="000000"/>
                <w:sz w:val="24"/>
                <w:szCs w:val="24"/>
              </w:rPr>
              <w:lastRenderedPageBreak/>
              <w:t>FORMATO PARA SOLICITAR COTIZACIONES</w:t>
            </w:r>
          </w:p>
        </w:tc>
      </w:tr>
      <w:tr w:rsidR="00815FCB" w:rsidRPr="00815FCB" w:rsidTr="00815FCB">
        <w:trPr>
          <w:trHeight w:val="273"/>
        </w:trPr>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b/>
                <w:bCs/>
                <w:sz w:val="24"/>
                <w:szCs w:val="24"/>
              </w:rPr>
            </w:pPr>
            <w:r w:rsidRPr="00815FCB">
              <w:rPr>
                <w:rFonts w:ascii="Arial" w:eastAsia="Times New Roman" w:hAnsi="Arial" w:cs="Arial"/>
                <w:b/>
                <w:bCs/>
                <w:sz w:val="24"/>
                <w:szCs w:val="24"/>
              </w:rPr>
              <w:t xml:space="preserve">OPERACIÓN Y SERVICIOS SOLICITADOS </w:t>
            </w:r>
          </w:p>
        </w:tc>
      </w:tr>
      <w:tr w:rsidR="00815FCB" w:rsidRPr="00815FCB" w:rsidTr="00815FCB">
        <w:trPr>
          <w:trHeight w:val="53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Bien /Servicio</w:t>
            </w:r>
          </w:p>
        </w:tc>
        <w:tc>
          <w:tcPr>
            <w:tcW w:w="811" w:type="dxa"/>
            <w:tcBorders>
              <w:top w:val="nil"/>
              <w:left w:val="nil"/>
              <w:bottom w:val="single" w:sz="8" w:space="0" w:color="auto"/>
              <w:right w:val="single" w:sz="8"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 xml:space="preserve">CANTIDAD </w:t>
            </w:r>
          </w:p>
        </w:tc>
        <w:tc>
          <w:tcPr>
            <w:tcW w:w="1335" w:type="dxa"/>
            <w:tcBorders>
              <w:top w:val="nil"/>
              <w:left w:val="nil"/>
              <w:bottom w:val="single" w:sz="8"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UNIDAD DE MEDIDA</w:t>
            </w:r>
          </w:p>
        </w:tc>
        <w:tc>
          <w:tcPr>
            <w:tcW w:w="1358" w:type="dxa"/>
            <w:tcBorders>
              <w:top w:val="nil"/>
              <w:left w:val="nil"/>
              <w:bottom w:val="single" w:sz="8"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VALOR UNITARIO</w:t>
            </w:r>
          </w:p>
        </w:tc>
        <w:tc>
          <w:tcPr>
            <w:tcW w:w="1040" w:type="dxa"/>
            <w:tcBorders>
              <w:top w:val="nil"/>
              <w:left w:val="nil"/>
              <w:bottom w:val="single" w:sz="8"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 xml:space="preserve">IVA </w:t>
            </w:r>
          </w:p>
        </w:tc>
        <w:tc>
          <w:tcPr>
            <w:tcW w:w="1228" w:type="dxa"/>
            <w:tcBorders>
              <w:top w:val="nil"/>
              <w:left w:val="nil"/>
              <w:bottom w:val="single" w:sz="8"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 xml:space="preserve">VALOR UNITARIO CON IVA </w:t>
            </w:r>
          </w:p>
        </w:tc>
        <w:tc>
          <w:tcPr>
            <w:tcW w:w="1314" w:type="dxa"/>
            <w:tcBorders>
              <w:top w:val="nil"/>
              <w:left w:val="nil"/>
              <w:bottom w:val="single" w:sz="8"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 xml:space="preserve">VALOR TOTAL CON IVA </w:t>
            </w:r>
          </w:p>
        </w:tc>
      </w:tr>
      <w:tr w:rsidR="00815FCB" w:rsidRPr="00815FCB" w:rsidTr="00815FCB">
        <w:trPr>
          <w:trHeight w:val="317"/>
        </w:trPr>
        <w:tc>
          <w:tcPr>
            <w:tcW w:w="0" w:type="auto"/>
            <w:gridSpan w:val="7"/>
            <w:tcBorders>
              <w:top w:val="single" w:sz="8" w:space="0" w:color="auto"/>
              <w:left w:val="single" w:sz="8" w:space="0" w:color="auto"/>
              <w:bottom w:val="nil"/>
              <w:right w:val="single" w:sz="8" w:space="0" w:color="000000"/>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b/>
                <w:bCs/>
                <w:color w:val="000000"/>
                <w:sz w:val="24"/>
                <w:szCs w:val="24"/>
              </w:rPr>
            </w:pPr>
            <w:r w:rsidRPr="00815FCB">
              <w:rPr>
                <w:rFonts w:ascii="Arial" w:eastAsia="Times New Roman" w:hAnsi="Arial" w:cs="Arial"/>
                <w:b/>
                <w:bCs/>
                <w:color w:val="000000"/>
                <w:sz w:val="24"/>
                <w:szCs w:val="24"/>
              </w:rPr>
              <w:t>IMPLEMENTACION Y OPERACIÓN</w:t>
            </w:r>
          </w:p>
        </w:tc>
      </w:tr>
      <w:tr w:rsidR="00815FCB" w:rsidRPr="00815FCB" w:rsidTr="00815FCB">
        <w:trPr>
          <w:trHeight w:val="480"/>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Restauración Marcos Ventanas  </w:t>
            </w:r>
          </w:p>
        </w:tc>
        <w:tc>
          <w:tcPr>
            <w:tcW w:w="811" w:type="dxa"/>
            <w:tcBorders>
              <w:top w:val="single" w:sz="8" w:space="0" w:color="auto"/>
              <w:left w:val="nil"/>
              <w:bottom w:val="single" w:sz="4" w:space="0" w:color="auto"/>
              <w:right w:val="single" w:sz="4" w:space="0" w:color="auto"/>
            </w:tcBorders>
            <w:shd w:val="clear" w:color="auto" w:fill="auto"/>
            <w:noWrap/>
            <w:vAlign w:val="center"/>
            <w:hideMark/>
          </w:tcPr>
          <w:p w:rsidR="00815FCB" w:rsidRPr="00815FCB" w:rsidRDefault="00874996"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74</w:t>
            </w:r>
          </w:p>
        </w:tc>
        <w:tc>
          <w:tcPr>
            <w:tcW w:w="1335" w:type="dxa"/>
            <w:tcBorders>
              <w:top w:val="single" w:sz="8" w:space="0" w:color="auto"/>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UNIDAD</w:t>
            </w:r>
          </w:p>
        </w:tc>
        <w:tc>
          <w:tcPr>
            <w:tcW w:w="1358" w:type="dxa"/>
            <w:tcBorders>
              <w:top w:val="single" w:sz="8"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single" w:sz="8"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single" w:sz="8"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single" w:sz="8" w:space="0" w:color="auto"/>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815FCB">
        <w:trPr>
          <w:trHeight w:val="4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Nuevos Marcos Ventanas </w:t>
            </w:r>
          </w:p>
        </w:tc>
        <w:tc>
          <w:tcPr>
            <w:tcW w:w="811" w:type="dxa"/>
            <w:tcBorders>
              <w:top w:val="nil"/>
              <w:left w:val="nil"/>
              <w:bottom w:val="single" w:sz="4" w:space="0" w:color="auto"/>
              <w:right w:val="single" w:sz="4" w:space="0" w:color="auto"/>
            </w:tcBorders>
            <w:shd w:val="clear" w:color="auto" w:fill="auto"/>
            <w:noWrap/>
            <w:vAlign w:val="center"/>
            <w:hideMark/>
          </w:tcPr>
          <w:p w:rsidR="00815FCB" w:rsidRPr="00815FCB" w:rsidRDefault="00874996"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4</w:t>
            </w:r>
          </w:p>
        </w:tc>
        <w:tc>
          <w:tcPr>
            <w:tcW w:w="1335" w:type="dxa"/>
            <w:tcBorders>
              <w:top w:val="nil"/>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UNIDAD</w:t>
            </w:r>
          </w:p>
        </w:tc>
        <w:tc>
          <w:tcPr>
            <w:tcW w:w="1358"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nil"/>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815FCB">
        <w:trPr>
          <w:trHeight w:val="4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Restauración Transparencias Ventanas </w:t>
            </w:r>
          </w:p>
        </w:tc>
        <w:tc>
          <w:tcPr>
            <w:tcW w:w="811" w:type="dxa"/>
            <w:tcBorders>
              <w:top w:val="nil"/>
              <w:left w:val="nil"/>
              <w:bottom w:val="single" w:sz="4" w:space="0" w:color="auto"/>
              <w:right w:val="single" w:sz="4" w:space="0" w:color="auto"/>
            </w:tcBorders>
            <w:shd w:val="clear" w:color="auto" w:fill="auto"/>
            <w:noWrap/>
            <w:vAlign w:val="center"/>
            <w:hideMark/>
          </w:tcPr>
          <w:p w:rsidR="00815FCB" w:rsidRPr="00815FCB" w:rsidRDefault="00874996"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232</w:t>
            </w:r>
          </w:p>
        </w:tc>
        <w:tc>
          <w:tcPr>
            <w:tcW w:w="1335" w:type="dxa"/>
            <w:tcBorders>
              <w:top w:val="nil"/>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UNIDAD</w:t>
            </w:r>
          </w:p>
        </w:tc>
        <w:tc>
          <w:tcPr>
            <w:tcW w:w="1358"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nil"/>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815FCB">
        <w:trPr>
          <w:trHeight w:val="4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Nuevas Transparencias Ventanas  </w:t>
            </w:r>
          </w:p>
        </w:tc>
        <w:tc>
          <w:tcPr>
            <w:tcW w:w="811" w:type="dxa"/>
            <w:tcBorders>
              <w:top w:val="nil"/>
              <w:left w:val="nil"/>
              <w:bottom w:val="single" w:sz="8" w:space="0" w:color="auto"/>
              <w:right w:val="single" w:sz="4" w:space="0" w:color="auto"/>
            </w:tcBorders>
            <w:shd w:val="clear" w:color="auto" w:fill="auto"/>
            <w:noWrap/>
            <w:vAlign w:val="center"/>
            <w:hideMark/>
          </w:tcPr>
          <w:p w:rsidR="00815FCB" w:rsidRPr="00815FCB" w:rsidRDefault="00874996"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12</w:t>
            </w:r>
          </w:p>
        </w:tc>
        <w:tc>
          <w:tcPr>
            <w:tcW w:w="1335" w:type="dxa"/>
            <w:tcBorders>
              <w:top w:val="nil"/>
              <w:left w:val="nil"/>
              <w:bottom w:val="single" w:sz="8"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UNIDAD</w:t>
            </w:r>
          </w:p>
        </w:tc>
        <w:tc>
          <w:tcPr>
            <w:tcW w:w="1358" w:type="dxa"/>
            <w:tcBorders>
              <w:top w:val="nil"/>
              <w:left w:val="nil"/>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nil"/>
              <w:left w:val="nil"/>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nil"/>
              <w:left w:val="nil"/>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nil"/>
              <w:left w:val="nil"/>
              <w:bottom w:val="single" w:sz="8"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031885">
        <w:trPr>
          <w:trHeight w:val="196"/>
        </w:trPr>
        <w:tc>
          <w:tcPr>
            <w:tcW w:w="8070" w:type="dxa"/>
            <w:gridSpan w:val="6"/>
            <w:tcBorders>
              <w:top w:val="nil"/>
              <w:left w:val="single" w:sz="8" w:space="0" w:color="auto"/>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rPr>
                <w:rFonts w:ascii="Arial" w:eastAsia="Times New Roman" w:hAnsi="Arial" w:cs="Arial"/>
                <w:b/>
                <w:bCs/>
                <w:color w:val="000000"/>
                <w:sz w:val="20"/>
                <w:szCs w:val="20"/>
              </w:rPr>
            </w:pPr>
            <w:r w:rsidRPr="00815FCB">
              <w:rPr>
                <w:rFonts w:ascii="Arial" w:eastAsia="Times New Roman" w:hAnsi="Arial" w:cs="Arial"/>
                <w:b/>
                <w:bCs/>
                <w:color w:val="000000"/>
                <w:sz w:val="20"/>
                <w:szCs w:val="20"/>
              </w:rPr>
              <w:t>SUBTOTAL IMPLEMENTACION Y OPERACIÓN</w:t>
            </w:r>
          </w:p>
        </w:tc>
        <w:tc>
          <w:tcPr>
            <w:tcW w:w="1314" w:type="dxa"/>
            <w:tcBorders>
              <w:top w:val="nil"/>
              <w:left w:val="single" w:sz="8" w:space="0" w:color="auto"/>
              <w:bottom w:val="single" w:sz="8"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7"/>
                <w:szCs w:val="17"/>
              </w:rPr>
            </w:pPr>
            <w:r w:rsidRPr="00815FCB">
              <w:rPr>
                <w:rFonts w:ascii="Arial" w:eastAsia="Times New Roman" w:hAnsi="Arial" w:cs="Arial"/>
                <w:b/>
                <w:bCs/>
                <w:color w:val="000000"/>
                <w:sz w:val="17"/>
                <w:szCs w:val="17"/>
              </w:rPr>
              <w:t xml:space="preserve"> $</w:t>
            </w:r>
            <w:r>
              <w:rPr>
                <w:rFonts w:ascii="Arial" w:eastAsia="Times New Roman" w:hAnsi="Arial" w:cs="Arial"/>
                <w:b/>
                <w:bCs/>
                <w:color w:val="000000"/>
                <w:sz w:val="17"/>
                <w:szCs w:val="17"/>
              </w:rPr>
              <w:t xml:space="preserve"> </w:t>
            </w:r>
            <w:r w:rsidRPr="00815FCB">
              <w:rPr>
                <w:rFonts w:ascii="Arial" w:eastAsia="Times New Roman" w:hAnsi="Arial" w:cs="Arial"/>
                <w:b/>
                <w:bCs/>
                <w:color w:val="000000"/>
                <w:sz w:val="17"/>
                <w:szCs w:val="17"/>
              </w:rPr>
              <w:t xml:space="preserve">                   - </w:t>
            </w:r>
          </w:p>
        </w:tc>
      </w:tr>
      <w:tr w:rsidR="00815FCB" w:rsidRPr="00815FCB" w:rsidTr="00031885">
        <w:trPr>
          <w:trHeight w:val="171"/>
        </w:trPr>
        <w:tc>
          <w:tcPr>
            <w:tcW w:w="0" w:type="auto"/>
            <w:gridSpan w:val="7"/>
            <w:tcBorders>
              <w:top w:val="single" w:sz="8" w:space="0" w:color="auto"/>
              <w:left w:val="single" w:sz="8" w:space="0" w:color="auto"/>
              <w:bottom w:val="nil"/>
              <w:right w:val="single" w:sz="8" w:space="0" w:color="000000"/>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b/>
                <w:bCs/>
                <w:color w:val="000000"/>
                <w:sz w:val="24"/>
                <w:szCs w:val="24"/>
              </w:rPr>
            </w:pPr>
            <w:r w:rsidRPr="00815FCB">
              <w:rPr>
                <w:rFonts w:ascii="Arial" w:eastAsia="Times New Roman" w:hAnsi="Arial" w:cs="Arial"/>
                <w:b/>
                <w:bCs/>
                <w:color w:val="000000"/>
                <w:sz w:val="24"/>
                <w:szCs w:val="24"/>
              </w:rPr>
              <w:t>IMPLEMENTACION Y OPERACIÓN</w:t>
            </w:r>
          </w:p>
        </w:tc>
      </w:tr>
      <w:tr w:rsidR="00815FCB" w:rsidRPr="00815FCB" w:rsidTr="00815FCB">
        <w:trPr>
          <w:trHeight w:val="480"/>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Restauración Marcos y Hojas Puertas </w:t>
            </w:r>
          </w:p>
        </w:tc>
        <w:tc>
          <w:tcPr>
            <w:tcW w:w="811" w:type="dxa"/>
            <w:tcBorders>
              <w:top w:val="single" w:sz="8" w:space="0" w:color="auto"/>
              <w:left w:val="nil"/>
              <w:bottom w:val="single" w:sz="4" w:space="0" w:color="auto"/>
              <w:right w:val="single" w:sz="4" w:space="0" w:color="auto"/>
            </w:tcBorders>
            <w:shd w:val="clear" w:color="auto" w:fill="auto"/>
            <w:noWrap/>
            <w:vAlign w:val="center"/>
            <w:hideMark/>
          </w:tcPr>
          <w:p w:rsidR="00815FCB" w:rsidRPr="00815FCB" w:rsidRDefault="00874996"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5</w:t>
            </w:r>
          </w:p>
        </w:tc>
        <w:tc>
          <w:tcPr>
            <w:tcW w:w="1335" w:type="dxa"/>
            <w:tcBorders>
              <w:top w:val="single" w:sz="8" w:space="0" w:color="auto"/>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UNIDAD</w:t>
            </w:r>
          </w:p>
        </w:tc>
        <w:tc>
          <w:tcPr>
            <w:tcW w:w="1358" w:type="dxa"/>
            <w:tcBorders>
              <w:top w:val="single" w:sz="8"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single" w:sz="8"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single" w:sz="8"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single" w:sz="8" w:space="0" w:color="auto"/>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815FCB">
        <w:trPr>
          <w:trHeight w:val="4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Nuevos Marcos y Hojas Puertas </w:t>
            </w:r>
          </w:p>
        </w:tc>
        <w:tc>
          <w:tcPr>
            <w:tcW w:w="811" w:type="dxa"/>
            <w:tcBorders>
              <w:top w:val="nil"/>
              <w:left w:val="nil"/>
              <w:bottom w:val="single" w:sz="4" w:space="0" w:color="auto"/>
              <w:right w:val="single" w:sz="4" w:space="0" w:color="auto"/>
            </w:tcBorders>
            <w:shd w:val="clear" w:color="auto" w:fill="auto"/>
            <w:noWrap/>
            <w:vAlign w:val="center"/>
            <w:hideMark/>
          </w:tcPr>
          <w:p w:rsidR="00815FCB" w:rsidRPr="00815FCB" w:rsidRDefault="00874996"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8</w:t>
            </w:r>
          </w:p>
        </w:tc>
        <w:tc>
          <w:tcPr>
            <w:tcW w:w="1335" w:type="dxa"/>
            <w:tcBorders>
              <w:top w:val="nil"/>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UNIDAD</w:t>
            </w:r>
          </w:p>
        </w:tc>
        <w:tc>
          <w:tcPr>
            <w:tcW w:w="1358"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nil"/>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815FCB">
        <w:trPr>
          <w:trHeight w:val="4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Restauración Transparencias Puertas </w:t>
            </w:r>
          </w:p>
        </w:tc>
        <w:tc>
          <w:tcPr>
            <w:tcW w:w="811" w:type="dxa"/>
            <w:tcBorders>
              <w:top w:val="nil"/>
              <w:left w:val="nil"/>
              <w:bottom w:val="single" w:sz="4" w:space="0" w:color="auto"/>
              <w:right w:val="single" w:sz="4" w:space="0" w:color="auto"/>
            </w:tcBorders>
            <w:shd w:val="clear" w:color="auto" w:fill="auto"/>
            <w:noWrap/>
            <w:vAlign w:val="center"/>
            <w:hideMark/>
          </w:tcPr>
          <w:p w:rsidR="00815FCB" w:rsidRPr="00815FCB" w:rsidRDefault="00874996"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64</w:t>
            </w:r>
          </w:p>
        </w:tc>
        <w:tc>
          <w:tcPr>
            <w:tcW w:w="1335" w:type="dxa"/>
            <w:tcBorders>
              <w:top w:val="nil"/>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UNIDAD</w:t>
            </w:r>
          </w:p>
        </w:tc>
        <w:tc>
          <w:tcPr>
            <w:tcW w:w="1358"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nil"/>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815FCB">
        <w:trPr>
          <w:trHeight w:val="4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Nuevas Transparencias Puertas </w:t>
            </w:r>
          </w:p>
        </w:tc>
        <w:tc>
          <w:tcPr>
            <w:tcW w:w="811" w:type="dxa"/>
            <w:tcBorders>
              <w:top w:val="nil"/>
              <w:left w:val="nil"/>
              <w:bottom w:val="single" w:sz="8" w:space="0" w:color="auto"/>
              <w:right w:val="single" w:sz="4" w:space="0" w:color="auto"/>
            </w:tcBorders>
            <w:shd w:val="clear" w:color="auto" w:fill="auto"/>
            <w:noWrap/>
            <w:vAlign w:val="center"/>
            <w:hideMark/>
          </w:tcPr>
          <w:p w:rsidR="00815FCB" w:rsidRPr="00815FCB" w:rsidRDefault="00874996"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24</w:t>
            </w:r>
          </w:p>
        </w:tc>
        <w:tc>
          <w:tcPr>
            <w:tcW w:w="1335" w:type="dxa"/>
            <w:tcBorders>
              <w:top w:val="nil"/>
              <w:left w:val="nil"/>
              <w:bottom w:val="single" w:sz="8"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UNIDAD </w:t>
            </w:r>
          </w:p>
        </w:tc>
        <w:tc>
          <w:tcPr>
            <w:tcW w:w="1358" w:type="dxa"/>
            <w:tcBorders>
              <w:top w:val="nil"/>
              <w:left w:val="nil"/>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nil"/>
              <w:left w:val="nil"/>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nil"/>
              <w:left w:val="nil"/>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nil"/>
              <w:left w:val="nil"/>
              <w:bottom w:val="single" w:sz="8"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031885">
        <w:trPr>
          <w:trHeight w:val="180"/>
        </w:trPr>
        <w:tc>
          <w:tcPr>
            <w:tcW w:w="8070" w:type="dxa"/>
            <w:gridSpan w:val="6"/>
            <w:tcBorders>
              <w:top w:val="nil"/>
              <w:left w:val="single" w:sz="8" w:space="0" w:color="auto"/>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rPr>
                <w:rFonts w:ascii="Arial" w:eastAsia="Times New Roman" w:hAnsi="Arial" w:cs="Arial"/>
                <w:b/>
                <w:bCs/>
                <w:color w:val="000000"/>
                <w:sz w:val="20"/>
                <w:szCs w:val="20"/>
              </w:rPr>
            </w:pPr>
            <w:r w:rsidRPr="00815FCB">
              <w:rPr>
                <w:rFonts w:ascii="Arial" w:eastAsia="Times New Roman" w:hAnsi="Arial" w:cs="Arial"/>
                <w:b/>
                <w:bCs/>
                <w:color w:val="000000"/>
                <w:sz w:val="20"/>
                <w:szCs w:val="20"/>
              </w:rPr>
              <w:t>SUBTOTAL IMPLEMENTACION Y OPERACIÓN</w:t>
            </w:r>
          </w:p>
        </w:tc>
        <w:tc>
          <w:tcPr>
            <w:tcW w:w="1314" w:type="dxa"/>
            <w:tcBorders>
              <w:top w:val="nil"/>
              <w:left w:val="single" w:sz="8" w:space="0" w:color="auto"/>
              <w:bottom w:val="single" w:sz="8"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7"/>
                <w:szCs w:val="17"/>
              </w:rPr>
            </w:pPr>
            <w:r w:rsidRPr="00815FCB">
              <w:rPr>
                <w:rFonts w:ascii="Arial" w:eastAsia="Times New Roman" w:hAnsi="Arial" w:cs="Arial"/>
                <w:b/>
                <w:bCs/>
                <w:color w:val="000000"/>
                <w:sz w:val="17"/>
                <w:szCs w:val="17"/>
              </w:rPr>
              <w:t>$</w:t>
            </w:r>
            <w:r>
              <w:rPr>
                <w:rFonts w:ascii="Arial" w:eastAsia="Times New Roman" w:hAnsi="Arial" w:cs="Arial"/>
                <w:b/>
                <w:bCs/>
                <w:color w:val="000000"/>
                <w:sz w:val="17"/>
                <w:szCs w:val="17"/>
              </w:rPr>
              <w:t xml:space="preserve"> </w:t>
            </w:r>
            <w:r w:rsidRPr="00815FCB">
              <w:rPr>
                <w:rFonts w:ascii="Arial" w:eastAsia="Times New Roman" w:hAnsi="Arial" w:cs="Arial"/>
                <w:b/>
                <w:bCs/>
                <w:color w:val="000000"/>
                <w:sz w:val="17"/>
                <w:szCs w:val="17"/>
              </w:rPr>
              <w:t xml:space="preserve">                   -</w:t>
            </w:r>
          </w:p>
        </w:tc>
      </w:tr>
      <w:tr w:rsidR="00815FCB" w:rsidRPr="00815FCB" w:rsidTr="00815FCB">
        <w:trPr>
          <w:trHeight w:val="553"/>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Bien /Servicio</w:t>
            </w:r>
          </w:p>
        </w:tc>
        <w:tc>
          <w:tcPr>
            <w:tcW w:w="811" w:type="dxa"/>
            <w:tcBorders>
              <w:top w:val="nil"/>
              <w:left w:val="nil"/>
              <w:bottom w:val="single" w:sz="4" w:space="0" w:color="auto"/>
              <w:right w:val="single" w:sz="8"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Cantidad</w:t>
            </w:r>
          </w:p>
        </w:tc>
        <w:tc>
          <w:tcPr>
            <w:tcW w:w="1335" w:type="dxa"/>
            <w:tcBorders>
              <w:top w:val="nil"/>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UNIDAD DE MEDIDA</w:t>
            </w:r>
          </w:p>
        </w:tc>
        <w:tc>
          <w:tcPr>
            <w:tcW w:w="1358" w:type="dxa"/>
            <w:tcBorders>
              <w:top w:val="nil"/>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VALOR UNITARIO</w:t>
            </w:r>
          </w:p>
        </w:tc>
        <w:tc>
          <w:tcPr>
            <w:tcW w:w="1040" w:type="dxa"/>
            <w:tcBorders>
              <w:top w:val="nil"/>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 xml:space="preserve">IVA </w:t>
            </w:r>
          </w:p>
        </w:tc>
        <w:tc>
          <w:tcPr>
            <w:tcW w:w="1228" w:type="dxa"/>
            <w:tcBorders>
              <w:top w:val="nil"/>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 xml:space="preserve">VALOR UNITARIO CON IVA </w:t>
            </w:r>
          </w:p>
        </w:tc>
        <w:tc>
          <w:tcPr>
            <w:tcW w:w="1314" w:type="dxa"/>
            <w:tcBorders>
              <w:top w:val="nil"/>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 xml:space="preserve">VALOR TOTAL CON IVA </w:t>
            </w:r>
          </w:p>
        </w:tc>
      </w:tr>
      <w:tr w:rsidR="00815FCB" w:rsidRPr="00815FCB" w:rsidTr="00031885">
        <w:trPr>
          <w:trHeight w:val="262"/>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b/>
                <w:bCs/>
                <w:color w:val="000000"/>
                <w:sz w:val="24"/>
                <w:szCs w:val="24"/>
              </w:rPr>
            </w:pPr>
            <w:r w:rsidRPr="00815FCB">
              <w:rPr>
                <w:rFonts w:ascii="Arial" w:eastAsia="Times New Roman" w:hAnsi="Arial" w:cs="Arial"/>
                <w:b/>
                <w:bCs/>
                <w:color w:val="000000"/>
                <w:sz w:val="24"/>
                <w:szCs w:val="24"/>
              </w:rPr>
              <w:t xml:space="preserve">SERVICIOS PROFESIONALES </w:t>
            </w:r>
          </w:p>
        </w:tc>
      </w:tr>
      <w:tr w:rsidR="00815FCB" w:rsidRPr="00815FCB" w:rsidTr="00815FCB">
        <w:trPr>
          <w:trHeight w:val="351"/>
        </w:trPr>
        <w:tc>
          <w:tcPr>
            <w:tcW w:w="0" w:type="auto"/>
            <w:tcBorders>
              <w:top w:val="single" w:sz="4" w:space="0" w:color="auto"/>
              <w:left w:val="single" w:sz="8" w:space="0" w:color="auto"/>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 xml:space="preserve">Gerente de Proyecto </w:t>
            </w:r>
          </w:p>
        </w:tc>
        <w:tc>
          <w:tcPr>
            <w:tcW w:w="811" w:type="dxa"/>
            <w:tcBorders>
              <w:top w:val="single" w:sz="4" w:space="0" w:color="auto"/>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1</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 xml:space="preserve">SERVICIOS </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single" w:sz="4" w:space="0" w:color="auto"/>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815FCB">
        <w:trPr>
          <w:trHeight w:val="41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 xml:space="preserve">Jefe de Proyecto </w:t>
            </w:r>
          </w:p>
        </w:tc>
        <w:tc>
          <w:tcPr>
            <w:tcW w:w="811" w:type="dxa"/>
            <w:tcBorders>
              <w:top w:val="nil"/>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1</w:t>
            </w:r>
          </w:p>
        </w:tc>
        <w:tc>
          <w:tcPr>
            <w:tcW w:w="1335" w:type="dxa"/>
            <w:tcBorders>
              <w:top w:val="nil"/>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 xml:space="preserve">SERVICIOS </w:t>
            </w:r>
          </w:p>
        </w:tc>
        <w:tc>
          <w:tcPr>
            <w:tcW w:w="1358"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nil"/>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815FCB">
        <w:trPr>
          <w:trHeight w:val="301"/>
        </w:trPr>
        <w:tc>
          <w:tcPr>
            <w:tcW w:w="0" w:type="auto"/>
            <w:tcBorders>
              <w:top w:val="nil"/>
              <w:left w:val="single" w:sz="8" w:space="0" w:color="auto"/>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 xml:space="preserve">Coordinador de Proyecto </w:t>
            </w:r>
          </w:p>
        </w:tc>
        <w:tc>
          <w:tcPr>
            <w:tcW w:w="811" w:type="dxa"/>
            <w:tcBorders>
              <w:top w:val="nil"/>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1</w:t>
            </w:r>
          </w:p>
        </w:tc>
        <w:tc>
          <w:tcPr>
            <w:tcW w:w="1335" w:type="dxa"/>
            <w:tcBorders>
              <w:top w:val="nil"/>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 xml:space="preserve">SERVICIOS </w:t>
            </w:r>
          </w:p>
        </w:tc>
        <w:tc>
          <w:tcPr>
            <w:tcW w:w="1358"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nil"/>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nil"/>
              <w:left w:val="nil"/>
              <w:bottom w:val="single" w:sz="4"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815FCB">
        <w:trPr>
          <w:trHeight w:val="5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 xml:space="preserve">Técnicos para desmontaje e instalación de ventanas y puertas </w:t>
            </w:r>
          </w:p>
        </w:tc>
        <w:tc>
          <w:tcPr>
            <w:tcW w:w="811" w:type="dxa"/>
            <w:tcBorders>
              <w:top w:val="single" w:sz="4" w:space="0" w:color="auto"/>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6</w:t>
            </w:r>
          </w:p>
        </w:tc>
        <w:tc>
          <w:tcPr>
            <w:tcW w:w="1335" w:type="dxa"/>
            <w:tcBorders>
              <w:top w:val="single" w:sz="4" w:space="0" w:color="auto"/>
              <w:left w:val="nil"/>
              <w:bottom w:val="single" w:sz="4"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 xml:space="preserve">SERVICIOS </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815FCB">
        <w:trPr>
          <w:trHeight w:val="54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 xml:space="preserve">Auxiliares para desmontaje e instalación de ventanas y puertas </w:t>
            </w:r>
          </w:p>
        </w:tc>
        <w:tc>
          <w:tcPr>
            <w:tcW w:w="811" w:type="dxa"/>
            <w:tcBorders>
              <w:top w:val="nil"/>
              <w:left w:val="nil"/>
              <w:bottom w:val="single" w:sz="8"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8</w:t>
            </w:r>
          </w:p>
        </w:tc>
        <w:tc>
          <w:tcPr>
            <w:tcW w:w="1335" w:type="dxa"/>
            <w:tcBorders>
              <w:top w:val="nil"/>
              <w:left w:val="nil"/>
              <w:bottom w:val="single" w:sz="8" w:space="0" w:color="auto"/>
              <w:right w:val="single" w:sz="4" w:space="0" w:color="auto"/>
            </w:tcBorders>
            <w:shd w:val="clear" w:color="auto" w:fill="auto"/>
            <w:noWrap/>
            <w:vAlign w:val="center"/>
            <w:hideMark/>
          </w:tcPr>
          <w:p w:rsidR="00815FCB" w:rsidRPr="00815FCB" w:rsidRDefault="00815FCB" w:rsidP="00815FCB">
            <w:pPr>
              <w:spacing w:after="0" w:line="240" w:lineRule="auto"/>
              <w:jc w:val="center"/>
              <w:rPr>
                <w:rFonts w:ascii="Arial" w:eastAsia="Times New Roman" w:hAnsi="Arial" w:cs="Arial"/>
                <w:color w:val="000000"/>
                <w:sz w:val="17"/>
                <w:szCs w:val="17"/>
              </w:rPr>
            </w:pPr>
            <w:r w:rsidRPr="00815FCB">
              <w:rPr>
                <w:rFonts w:ascii="Arial" w:eastAsia="Times New Roman" w:hAnsi="Arial" w:cs="Arial"/>
                <w:color w:val="000000"/>
                <w:sz w:val="17"/>
                <w:szCs w:val="17"/>
              </w:rPr>
              <w:t xml:space="preserve">SERVICIOS </w:t>
            </w:r>
          </w:p>
        </w:tc>
        <w:tc>
          <w:tcPr>
            <w:tcW w:w="1358" w:type="dxa"/>
            <w:tcBorders>
              <w:top w:val="nil"/>
              <w:left w:val="nil"/>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040" w:type="dxa"/>
            <w:tcBorders>
              <w:top w:val="nil"/>
              <w:left w:val="nil"/>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228" w:type="dxa"/>
            <w:tcBorders>
              <w:top w:val="nil"/>
              <w:left w:val="nil"/>
              <w:bottom w:val="single" w:sz="8" w:space="0" w:color="auto"/>
              <w:right w:val="single" w:sz="4"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 </w:t>
            </w:r>
          </w:p>
        </w:tc>
        <w:tc>
          <w:tcPr>
            <w:tcW w:w="1314" w:type="dxa"/>
            <w:tcBorders>
              <w:top w:val="nil"/>
              <w:left w:val="nil"/>
              <w:bottom w:val="single" w:sz="8" w:space="0" w:color="auto"/>
              <w:right w:val="single" w:sz="8" w:space="0" w:color="auto"/>
            </w:tcBorders>
            <w:shd w:val="clear" w:color="auto" w:fill="auto"/>
            <w:vAlign w:val="center"/>
            <w:hideMark/>
          </w:tcPr>
          <w:p w:rsidR="00815FCB" w:rsidRPr="00815FCB" w:rsidRDefault="00815FCB" w:rsidP="00815FCB">
            <w:pPr>
              <w:spacing w:after="0" w:line="240" w:lineRule="auto"/>
              <w:jc w:val="center"/>
              <w:rPr>
                <w:rFonts w:ascii="Arial" w:eastAsia="Times New Roman" w:hAnsi="Arial" w:cs="Arial"/>
                <w:color w:val="000000"/>
                <w:sz w:val="18"/>
                <w:szCs w:val="18"/>
              </w:rPr>
            </w:pPr>
            <w:r w:rsidRPr="00815FCB">
              <w:rPr>
                <w:rFonts w:ascii="Arial" w:eastAsia="Times New Roman" w:hAnsi="Arial" w:cs="Arial"/>
                <w:color w:val="000000"/>
                <w:sz w:val="18"/>
                <w:szCs w:val="18"/>
              </w:rPr>
              <w:t xml:space="preserve"> $    </w:t>
            </w:r>
            <w:r>
              <w:rPr>
                <w:rFonts w:ascii="Arial" w:eastAsia="Times New Roman" w:hAnsi="Arial" w:cs="Arial"/>
                <w:color w:val="000000"/>
                <w:sz w:val="18"/>
                <w:szCs w:val="18"/>
              </w:rPr>
              <w:t xml:space="preserve">               </w:t>
            </w:r>
            <w:r w:rsidRPr="00815FCB">
              <w:rPr>
                <w:rFonts w:ascii="Arial" w:eastAsia="Times New Roman" w:hAnsi="Arial" w:cs="Arial"/>
                <w:color w:val="000000"/>
                <w:sz w:val="18"/>
                <w:szCs w:val="18"/>
              </w:rPr>
              <w:t xml:space="preserve">- </w:t>
            </w:r>
          </w:p>
        </w:tc>
      </w:tr>
      <w:tr w:rsidR="00815FCB" w:rsidRPr="00815FCB" w:rsidTr="00815FCB">
        <w:trPr>
          <w:trHeight w:val="271"/>
        </w:trPr>
        <w:tc>
          <w:tcPr>
            <w:tcW w:w="8070" w:type="dxa"/>
            <w:gridSpan w:val="6"/>
            <w:tcBorders>
              <w:top w:val="nil"/>
              <w:left w:val="single" w:sz="8" w:space="0" w:color="auto"/>
              <w:bottom w:val="single" w:sz="8" w:space="0" w:color="auto"/>
              <w:right w:val="single" w:sz="4" w:space="0" w:color="auto"/>
            </w:tcBorders>
            <w:shd w:val="clear" w:color="FFFFFF" w:fill="auto"/>
            <w:vAlign w:val="center"/>
            <w:hideMark/>
          </w:tcPr>
          <w:p w:rsidR="00815FCB" w:rsidRPr="00815FCB" w:rsidRDefault="00815FCB" w:rsidP="00815FCB">
            <w:pPr>
              <w:spacing w:after="0" w:line="240" w:lineRule="auto"/>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SUBTOTAL SERVICIOS</w:t>
            </w:r>
          </w:p>
        </w:tc>
        <w:tc>
          <w:tcPr>
            <w:tcW w:w="1314" w:type="dxa"/>
            <w:tcBorders>
              <w:top w:val="nil"/>
              <w:left w:val="single" w:sz="8" w:space="0" w:color="auto"/>
              <w:bottom w:val="single" w:sz="8" w:space="0" w:color="auto"/>
              <w:right w:val="single" w:sz="8" w:space="0" w:color="auto"/>
            </w:tcBorders>
            <w:shd w:val="clear" w:color="FFFFFF"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 xml:space="preserve"> $</w:t>
            </w:r>
            <w:r>
              <w:rPr>
                <w:rFonts w:ascii="Arial" w:eastAsia="Times New Roman" w:hAnsi="Arial" w:cs="Arial"/>
                <w:b/>
                <w:bCs/>
                <w:color w:val="000000"/>
                <w:sz w:val="18"/>
                <w:szCs w:val="18"/>
              </w:rPr>
              <w:t xml:space="preserve">  </w:t>
            </w:r>
            <w:r w:rsidRPr="00815FCB">
              <w:rPr>
                <w:rFonts w:ascii="Arial" w:eastAsia="Times New Roman" w:hAnsi="Arial" w:cs="Arial"/>
                <w:b/>
                <w:bCs/>
                <w:color w:val="000000"/>
                <w:sz w:val="18"/>
                <w:szCs w:val="18"/>
              </w:rPr>
              <w:t xml:space="preserve">                 - </w:t>
            </w:r>
          </w:p>
        </w:tc>
      </w:tr>
      <w:tr w:rsidR="00815FCB" w:rsidRPr="00815FCB" w:rsidTr="00815FCB">
        <w:trPr>
          <w:trHeight w:val="235"/>
        </w:trPr>
        <w:tc>
          <w:tcPr>
            <w:tcW w:w="0" w:type="auto"/>
            <w:tcBorders>
              <w:top w:val="nil"/>
              <w:left w:val="nil"/>
              <w:bottom w:val="nil"/>
              <w:right w:val="nil"/>
            </w:tcBorders>
            <w:shd w:val="clear" w:color="FFFFFF" w:fill="auto"/>
            <w:noWrap/>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p>
        </w:tc>
        <w:tc>
          <w:tcPr>
            <w:tcW w:w="811" w:type="dxa"/>
            <w:tcBorders>
              <w:top w:val="nil"/>
              <w:left w:val="nil"/>
              <w:bottom w:val="nil"/>
              <w:right w:val="nil"/>
            </w:tcBorders>
            <w:shd w:val="clear" w:color="FFFFFF" w:fill="auto"/>
            <w:noWrap/>
            <w:vAlign w:val="center"/>
            <w:hideMark/>
          </w:tcPr>
          <w:p w:rsidR="00815FCB" w:rsidRPr="00815FCB" w:rsidRDefault="00815FCB" w:rsidP="00815FCB">
            <w:pPr>
              <w:spacing w:after="0" w:line="240" w:lineRule="auto"/>
              <w:jc w:val="center"/>
              <w:rPr>
                <w:rFonts w:ascii="Times New Roman" w:eastAsia="Times New Roman" w:hAnsi="Times New Roman" w:cs="Times New Roman"/>
                <w:sz w:val="20"/>
                <w:szCs w:val="20"/>
              </w:rPr>
            </w:pPr>
          </w:p>
        </w:tc>
        <w:tc>
          <w:tcPr>
            <w:tcW w:w="1335" w:type="dxa"/>
            <w:tcBorders>
              <w:top w:val="nil"/>
              <w:left w:val="nil"/>
              <w:bottom w:val="nil"/>
              <w:right w:val="nil"/>
            </w:tcBorders>
            <w:shd w:val="clear" w:color="FFFFFF" w:fill="auto"/>
            <w:noWrap/>
            <w:vAlign w:val="center"/>
            <w:hideMark/>
          </w:tcPr>
          <w:p w:rsidR="00815FCB" w:rsidRPr="00815FCB" w:rsidRDefault="00815FCB" w:rsidP="00815FCB">
            <w:pPr>
              <w:spacing w:after="0" w:line="240" w:lineRule="auto"/>
              <w:jc w:val="center"/>
              <w:rPr>
                <w:rFonts w:ascii="Times New Roman" w:eastAsia="Times New Roman" w:hAnsi="Times New Roman" w:cs="Times New Roman"/>
                <w:sz w:val="20"/>
                <w:szCs w:val="20"/>
              </w:rPr>
            </w:pPr>
          </w:p>
        </w:tc>
        <w:tc>
          <w:tcPr>
            <w:tcW w:w="3626" w:type="dxa"/>
            <w:gridSpan w:val="3"/>
            <w:tcBorders>
              <w:top w:val="single" w:sz="8" w:space="0" w:color="auto"/>
              <w:left w:val="single" w:sz="8" w:space="0" w:color="auto"/>
              <w:bottom w:val="single" w:sz="8" w:space="0" w:color="auto"/>
              <w:right w:val="nil"/>
            </w:tcBorders>
            <w:shd w:val="clear" w:color="FFFFFF"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20"/>
                <w:szCs w:val="20"/>
              </w:rPr>
            </w:pPr>
            <w:r w:rsidRPr="00815FCB">
              <w:rPr>
                <w:rFonts w:ascii="Arial" w:eastAsia="Times New Roman" w:hAnsi="Arial" w:cs="Arial"/>
                <w:b/>
                <w:bCs/>
                <w:color w:val="000000"/>
                <w:sz w:val="20"/>
                <w:szCs w:val="20"/>
              </w:rPr>
              <w:t>VALOR TOTAL DE LA PROPUESTA</w:t>
            </w:r>
          </w:p>
        </w:tc>
        <w:tc>
          <w:tcPr>
            <w:tcW w:w="1314" w:type="dxa"/>
            <w:tcBorders>
              <w:top w:val="nil"/>
              <w:left w:val="single" w:sz="8" w:space="0" w:color="auto"/>
              <w:bottom w:val="single" w:sz="8" w:space="0" w:color="auto"/>
              <w:right w:val="single" w:sz="8" w:space="0" w:color="auto"/>
            </w:tcBorders>
            <w:shd w:val="clear" w:color="FFFFFF" w:fill="auto"/>
            <w:vAlign w:val="center"/>
            <w:hideMark/>
          </w:tcPr>
          <w:p w:rsidR="00815FCB" w:rsidRPr="00815FCB" w:rsidRDefault="00815FCB" w:rsidP="00815FCB">
            <w:pPr>
              <w:spacing w:after="0" w:line="240" w:lineRule="auto"/>
              <w:jc w:val="center"/>
              <w:rPr>
                <w:rFonts w:ascii="Arial" w:eastAsia="Times New Roman" w:hAnsi="Arial" w:cs="Arial"/>
                <w:b/>
                <w:bCs/>
                <w:color w:val="000000"/>
                <w:sz w:val="18"/>
                <w:szCs w:val="18"/>
              </w:rPr>
            </w:pPr>
            <w:r w:rsidRPr="00815FCB">
              <w:rPr>
                <w:rFonts w:ascii="Arial" w:eastAsia="Times New Roman" w:hAnsi="Arial" w:cs="Arial"/>
                <w:b/>
                <w:bCs/>
                <w:color w:val="000000"/>
                <w:sz w:val="18"/>
                <w:szCs w:val="18"/>
              </w:rPr>
              <w:t xml:space="preserve"> $                   - </w:t>
            </w:r>
          </w:p>
        </w:tc>
      </w:tr>
    </w:tbl>
    <w:p w:rsidR="00C45A20" w:rsidRPr="007C7E2F" w:rsidRDefault="00C45A20" w:rsidP="00031885">
      <w:pPr>
        <w:pBdr>
          <w:top w:val="nil"/>
          <w:left w:val="nil"/>
          <w:bottom w:val="nil"/>
          <w:right w:val="nil"/>
          <w:between w:val="nil"/>
        </w:pBdr>
        <w:spacing w:after="0" w:line="240" w:lineRule="auto"/>
        <w:ind w:right="474"/>
        <w:jc w:val="both"/>
        <w:rPr>
          <w:rFonts w:ascii="Arial" w:eastAsia="Arial" w:hAnsi="Arial" w:cs="Arial"/>
          <w:color w:val="000000"/>
        </w:rPr>
      </w:pPr>
    </w:p>
    <w:sectPr w:rsidR="00C45A20" w:rsidRPr="007C7E2F" w:rsidSect="00A40498">
      <w:headerReference w:type="default" r:id="rId9"/>
      <w:footerReference w:type="default" r:id="rId10"/>
      <w:type w:val="continuous"/>
      <w:pgSz w:w="12240" w:h="15840" w:code="1"/>
      <w:pgMar w:top="1134" w:right="1418" w:bottom="1418" w:left="1418" w:header="851" w:footer="28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519" w:rsidRDefault="00CF4519">
      <w:pPr>
        <w:spacing w:after="0" w:line="240" w:lineRule="auto"/>
      </w:pPr>
      <w:r>
        <w:separator/>
      </w:r>
    </w:p>
  </w:endnote>
  <w:endnote w:type="continuationSeparator" w:id="0">
    <w:p w:rsidR="00CF4519" w:rsidRDefault="00CF4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A00" w:rsidRDefault="003C2A00">
    <w:pPr>
      <w:pBdr>
        <w:top w:val="nil"/>
        <w:left w:val="nil"/>
        <w:bottom w:val="nil"/>
        <w:right w:val="nil"/>
        <w:between w:val="nil"/>
      </w:pBdr>
      <w:tabs>
        <w:tab w:val="center" w:pos="4419"/>
        <w:tab w:val="right" w:pos="8838"/>
      </w:tabs>
      <w:spacing w:after="0" w:line="240" w:lineRule="auto"/>
      <w:jc w:val="center"/>
      <w:rPr>
        <w:color w:val="000000"/>
      </w:rPr>
    </w:pPr>
    <w:r>
      <w:rPr>
        <w:noProof/>
        <w:color w:val="000000"/>
      </w:rPr>
      <w:drawing>
        <wp:inline distT="0" distB="0" distL="0" distR="0">
          <wp:extent cx="2051685" cy="230505"/>
          <wp:effectExtent l="0" t="0" r="0" b="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051685" cy="230505"/>
                  </a:xfrm>
                  <a:prstGeom prst="rect">
                    <a:avLst/>
                  </a:prstGeom>
                  <a:ln/>
                </pic:spPr>
              </pic:pic>
            </a:graphicData>
          </a:graphic>
        </wp:inline>
      </w:drawing>
    </w:r>
  </w:p>
  <w:p w:rsidR="003C2A00" w:rsidRDefault="003C2A00">
    <w:pPr>
      <w:pBdr>
        <w:top w:val="nil"/>
        <w:left w:val="nil"/>
        <w:bottom w:val="nil"/>
        <w:right w:val="nil"/>
        <w:between w:val="nil"/>
      </w:pBdr>
      <w:tabs>
        <w:tab w:val="center" w:pos="4419"/>
        <w:tab w:val="right" w:pos="8838"/>
      </w:tabs>
      <w:spacing w:after="0" w:line="240" w:lineRule="auto"/>
      <w:jc w:val="center"/>
      <w:rPr>
        <w:color w:val="000000"/>
      </w:rPr>
    </w:pPr>
    <w:r>
      <w:rPr>
        <w:color w:val="000000"/>
      </w:rPr>
      <w:t>Carrera 7 N o. 8 – 6 8   Edificio Nuevo del Congreso</w:t>
    </w:r>
  </w:p>
  <w:p w:rsidR="003C2A00" w:rsidRDefault="003C2A00">
    <w:pPr>
      <w:pBdr>
        <w:top w:val="nil"/>
        <w:left w:val="nil"/>
        <w:bottom w:val="nil"/>
        <w:right w:val="nil"/>
        <w:between w:val="nil"/>
      </w:pBdr>
      <w:tabs>
        <w:tab w:val="center" w:pos="4419"/>
        <w:tab w:val="right" w:pos="8838"/>
      </w:tabs>
      <w:spacing w:after="0" w:line="240" w:lineRule="auto"/>
      <w:jc w:val="center"/>
      <w:rPr>
        <w:color w:val="000000"/>
      </w:rPr>
    </w:pPr>
    <w:r>
      <w:rPr>
        <w:color w:val="000000"/>
      </w:rPr>
      <w:t xml:space="preserve">Tel: 382 32 53 </w:t>
    </w:r>
  </w:p>
  <w:p w:rsidR="003C2A00" w:rsidRDefault="003C2A00">
    <w:pPr>
      <w:pBdr>
        <w:top w:val="nil"/>
        <w:left w:val="nil"/>
        <w:bottom w:val="nil"/>
        <w:right w:val="nil"/>
        <w:between w:val="nil"/>
      </w:pBdr>
      <w:tabs>
        <w:tab w:val="center" w:pos="4419"/>
        <w:tab w:val="right" w:pos="8838"/>
      </w:tabs>
      <w:spacing w:after="0" w:line="240" w:lineRule="auto"/>
      <w:jc w:val="center"/>
      <w:rPr>
        <w:color w:val="000000"/>
      </w:rPr>
    </w:pPr>
    <w:r>
      <w:rPr>
        <w:color w:val="000000"/>
      </w:rPr>
      <w:t>www.senado.gov.co</w:t>
    </w:r>
  </w:p>
  <w:p w:rsidR="003C2A00" w:rsidRDefault="003C2A00">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519" w:rsidRDefault="00CF4519">
      <w:pPr>
        <w:spacing w:after="0" w:line="240" w:lineRule="auto"/>
      </w:pPr>
      <w:r>
        <w:separator/>
      </w:r>
    </w:p>
  </w:footnote>
  <w:footnote w:type="continuationSeparator" w:id="0">
    <w:p w:rsidR="00CF4519" w:rsidRDefault="00CF45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A00" w:rsidRDefault="003C2A00" w:rsidP="007C7E2F">
    <w:pPr>
      <w:widowControl w:val="0"/>
      <w:pBdr>
        <w:top w:val="nil"/>
        <w:left w:val="nil"/>
        <w:bottom w:val="nil"/>
        <w:right w:val="nil"/>
        <w:between w:val="nil"/>
      </w:pBdr>
      <w:spacing w:after="0"/>
      <w:rPr>
        <w:rFonts w:ascii="Arial" w:eastAsia="Arial" w:hAnsi="Arial" w:cs="Arial"/>
        <w:sz w:val="18"/>
        <w:szCs w:val="18"/>
      </w:rPr>
    </w:pPr>
  </w:p>
  <w:tbl>
    <w:tblPr>
      <w:tblStyle w:val="a2"/>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9"/>
      <w:gridCol w:w="6520"/>
      <w:gridCol w:w="992"/>
    </w:tblGrid>
    <w:tr w:rsidR="003C2A00" w:rsidTr="00AE0697">
      <w:trPr>
        <w:trHeight w:val="699"/>
      </w:trPr>
      <w:tc>
        <w:tcPr>
          <w:tcW w:w="2269" w:type="dxa"/>
          <w:vMerge w:val="restart"/>
          <w:tcBorders>
            <w:top w:val="single" w:sz="4" w:space="0" w:color="000000"/>
            <w:left w:val="single" w:sz="4" w:space="0" w:color="000000"/>
            <w:bottom w:val="single" w:sz="4" w:space="0" w:color="000000"/>
            <w:right w:val="single" w:sz="4" w:space="0" w:color="000000"/>
          </w:tcBorders>
        </w:tcPr>
        <w:p w:rsidR="003C2A00" w:rsidRDefault="003C2A00">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0" distR="0" simplePos="0" relativeHeight="251658240" behindDoc="0" locked="0" layoutInCell="1" hidden="0" allowOverlap="1">
                <wp:simplePos x="0" y="0"/>
                <wp:positionH relativeFrom="column">
                  <wp:posOffset>-22860</wp:posOffset>
                </wp:positionH>
                <wp:positionV relativeFrom="paragraph">
                  <wp:posOffset>207645</wp:posOffset>
                </wp:positionV>
                <wp:extent cx="1318260" cy="499110"/>
                <wp:effectExtent l="0" t="0" r="0" b="0"/>
                <wp:wrapSquare wrapText="bothSides" distT="0" distB="0" distL="0" distR="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18033" b="2"/>
                        <a:stretch>
                          <a:fillRect/>
                        </a:stretch>
                      </pic:blipFill>
                      <pic:spPr>
                        <a:xfrm>
                          <a:off x="0" y="0"/>
                          <a:ext cx="1318260" cy="499110"/>
                        </a:xfrm>
                        <a:prstGeom prst="rect">
                          <a:avLst/>
                        </a:prstGeom>
                        <a:ln/>
                      </pic:spPr>
                    </pic:pic>
                  </a:graphicData>
                </a:graphic>
                <wp14:sizeRelH relativeFrom="margin">
                  <wp14:pctWidth>0</wp14:pctWidth>
                </wp14:sizeRelH>
                <wp14:sizeRelV relativeFrom="margin">
                  <wp14:pctHeight>0</wp14:pctHeight>
                </wp14:sizeRelV>
              </wp:anchor>
            </w:drawing>
          </w:r>
        </w:p>
      </w:tc>
      <w:tc>
        <w:tcPr>
          <w:tcW w:w="6520" w:type="dxa"/>
          <w:tcBorders>
            <w:top w:val="single" w:sz="4" w:space="0" w:color="000000"/>
            <w:left w:val="single" w:sz="4" w:space="0" w:color="000000"/>
            <w:right w:val="single" w:sz="4" w:space="0" w:color="000000"/>
          </w:tcBorders>
          <w:vAlign w:val="center"/>
        </w:tcPr>
        <w:p w:rsidR="003C2A00" w:rsidRDefault="003C2A00">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20"/>
              <w:szCs w:val="20"/>
            </w:rPr>
          </w:pPr>
          <w:r w:rsidRPr="00C23D5B">
            <w:rPr>
              <w:rFonts w:ascii="Arial" w:eastAsia="Arial" w:hAnsi="Arial" w:cs="Arial"/>
              <w:b/>
              <w:color w:val="000000"/>
              <w:sz w:val="20"/>
              <w:szCs w:val="20"/>
            </w:rPr>
            <w:t xml:space="preserve">ANEXO TÉCNICO </w:t>
          </w:r>
        </w:p>
        <w:p w:rsidR="003C2A00" w:rsidRPr="00C23D5B" w:rsidRDefault="003C2A00">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20"/>
              <w:szCs w:val="20"/>
            </w:rPr>
          </w:pPr>
        </w:p>
        <w:p w:rsidR="003C2A00" w:rsidRPr="00526793" w:rsidRDefault="003C2A00" w:rsidP="008875D1">
          <w:pPr>
            <w:ind w:left="38"/>
            <w:jc w:val="center"/>
            <w:rPr>
              <w:rFonts w:ascii="Arial" w:eastAsia="Times New Roman" w:hAnsi="Arial" w:cs="Arial"/>
              <w:b/>
              <w:bCs/>
              <w:color w:val="000000"/>
              <w:sz w:val="20"/>
              <w:szCs w:val="20"/>
            </w:rPr>
          </w:pPr>
          <w:r w:rsidRPr="00C23D5B">
            <w:rPr>
              <w:rFonts w:ascii="Arial" w:hAnsi="Arial" w:cs="Arial"/>
              <w:b/>
              <w:sz w:val="20"/>
              <w:szCs w:val="20"/>
            </w:rPr>
            <w:t>CONTRATAR LA RESTAURACION Y MANTENIMIENTOS DE LOS VIDRIOS, PUERTAS BLINDAD</w:t>
          </w:r>
          <w:r>
            <w:rPr>
              <w:rFonts w:ascii="Arial" w:hAnsi="Arial" w:cs="Arial"/>
              <w:b/>
              <w:sz w:val="20"/>
              <w:szCs w:val="20"/>
            </w:rPr>
            <w:t>A</w:t>
          </w:r>
          <w:r w:rsidRPr="00C23D5B">
            <w:rPr>
              <w:rFonts w:ascii="Arial" w:hAnsi="Arial" w:cs="Arial"/>
              <w:b/>
              <w:sz w:val="20"/>
              <w:szCs w:val="20"/>
            </w:rPr>
            <w:t>S Y L</w:t>
          </w:r>
          <w:r>
            <w:rPr>
              <w:rFonts w:ascii="Arial" w:hAnsi="Arial" w:cs="Arial"/>
              <w:b/>
              <w:sz w:val="20"/>
              <w:szCs w:val="20"/>
            </w:rPr>
            <w:t>OS</w:t>
          </w:r>
          <w:r w:rsidRPr="00C23D5B">
            <w:rPr>
              <w:rFonts w:ascii="Arial" w:hAnsi="Arial" w:cs="Arial"/>
              <w:b/>
              <w:sz w:val="20"/>
              <w:szCs w:val="20"/>
            </w:rPr>
            <w:t xml:space="preserve"> MARCOS DEL CAPITOLIO NACIONAL</w:t>
          </w:r>
          <w:r w:rsidRPr="00F2027A">
            <w:rPr>
              <w:rFonts w:ascii="Arial" w:eastAsia="Times New Roman" w:hAnsi="Arial" w:cs="Arial"/>
              <w:b/>
              <w:bCs/>
              <w:color w:val="000000"/>
              <w:sz w:val="20"/>
              <w:szCs w:val="20"/>
            </w:rPr>
            <w:t>.</w:t>
          </w:r>
        </w:p>
      </w:tc>
      <w:tc>
        <w:tcPr>
          <w:tcW w:w="992" w:type="dxa"/>
          <w:tcBorders>
            <w:top w:val="single" w:sz="4" w:space="0" w:color="000000"/>
            <w:left w:val="single" w:sz="4" w:space="0" w:color="000000"/>
            <w:right w:val="single" w:sz="4" w:space="0" w:color="000000"/>
          </w:tcBorders>
          <w:vAlign w:val="center"/>
        </w:tcPr>
        <w:p w:rsidR="003C2A00" w:rsidRDefault="003C2A00">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8"/>
              <w:szCs w:val="18"/>
            </w:rPr>
          </w:pPr>
          <w:r>
            <w:rPr>
              <w:rFonts w:ascii="Arial" w:eastAsia="Arial" w:hAnsi="Arial" w:cs="Arial"/>
              <w:b/>
              <w:color w:val="000000"/>
              <w:sz w:val="18"/>
              <w:szCs w:val="18"/>
            </w:rPr>
            <w:t>Página</w:t>
          </w:r>
        </w:p>
      </w:tc>
    </w:tr>
    <w:tr w:rsidR="003C2A00" w:rsidTr="00AE0697">
      <w:trPr>
        <w:trHeight w:val="400"/>
      </w:trPr>
      <w:tc>
        <w:tcPr>
          <w:tcW w:w="2269" w:type="dxa"/>
          <w:vMerge/>
          <w:tcBorders>
            <w:top w:val="single" w:sz="4" w:space="0" w:color="000000"/>
            <w:left w:val="single" w:sz="4" w:space="0" w:color="000000"/>
            <w:bottom w:val="single" w:sz="4" w:space="0" w:color="000000"/>
            <w:right w:val="single" w:sz="4" w:space="0" w:color="000000"/>
          </w:tcBorders>
        </w:tcPr>
        <w:p w:rsidR="003C2A00" w:rsidRDefault="003C2A00">
          <w:pPr>
            <w:widowControl w:val="0"/>
            <w:pBdr>
              <w:top w:val="nil"/>
              <w:left w:val="nil"/>
              <w:bottom w:val="nil"/>
              <w:right w:val="nil"/>
              <w:between w:val="nil"/>
            </w:pBdr>
            <w:spacing w:after="0"/>
            <w:rPr>
              <w:rFonts w:ascii="Arial" w:eastAsia="Arial" w:hAnsi="Arial" w:cs="Arial"/>
              <w:b/>
              <w:color w:val="000000"/>
              <w:sz w:val="18"/>
              <w:szCs w:val="18"/>
            </w:rPr>
          </w:pPr>
        </w:p>
      </w:tc>
      <w:tc>
        <w:tcPr>
          <w:tcW w:w="6520" w:type="dxa"/>
          <w:tcBorders>
            <w:top w:val="single" w:sz="4" w:space="0" w:color="000000"/>
            <w:left w:val="single" w:sz="4" w:space="0" w:color="000000"/>
            <w:bottom w:val="single" w:sz="4" w:space="0" w:color="000000"/>
            <w:right w:val="single" w:sz="4" w:space="0" w:color="000000"/>
          </w:tcBorders>
          <w:vAlign w:val="center"/>
        </w:tcPr>
        <w:p w:rsidR="003C2A00" w:rsidRDefault="003C2A00">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8"/>
              <w:szCs w:val="18"/>
            </w:rPr>
          </w:pPr>
          <w:r>
            <w:rPr>
              <w:rFonts w:ascii="Arial" w:eastAsia="Arial" w:hAnsi="Arial" w:cs="Arial"/>
              <w:b/>
              <w:color w:val="000000"/>
              <w:sz w:val="18"/>
              <w:szCs w:val="18"/>
            </w:rPr>
            <w:t>SENADO DE LA REPÚBLICA</w:t>
          </w:r>
        </w:p>
      </w:tc>
      <w:tc>
        <w:tcPr>
          <w:tcW w:w="992" w:type="dxa"/>
          <w:tcBorders>
            <w:top w:val="single" w:sz="4" w:space="0" w:color="000000"/>
            <w:left w:val="single" w:sz="4" w:space="0" w:color="000000"/>
            <w:bottom w:val="single" w:sz="4" w:space="0" w:color="000000"/>
            <w:right w:val="single" w:sz="4" w:space="0" w:color="000000"/>
          </w:tcBorders>
          <w:vAlign w:val="center"/>
        </w:tcPr>
        <w:p w:rsidR="003C2A00" w:rsidRDefault="003C2A00">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C64D51">
            <w:rPr>
              <w:rFonts w:ascii="Arial" w:eastAsia="Arial" w:hAnsi="Arial" w:cs="Arial"/>
              <w:b/>
              <w:noProof/>
              <w:color w:val="000000"/>
              <w:sz w:val="18"/>
              <w:szCs w:val="18"/>
            </w:rPr>
            <w:t>1</w:t>
          </w:r>
          <w:r>
            <w:rPr>
              <w:rFonts w:ascii="Arial" w:eastAsia="Arial" w:hAnsi="Arial" w:cs="Arial"/>
              <w:b/>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b/>
              <w:color w:val="000000"/>
              <w:sz w:val="18"/>
              <w:szCs w:val="18"/>
            </w:rPr>
            <w:fldChar w:fldCharType="begin"/>
          </w:r>
          <w:r>
            <w:rPr>
              <w:rFonts w:ascii="Arial" w:eastAsia="Arial" w:hAnsi="Arial" w:cs="Arial"/>
              <w:b/>
              <w:color w:val="000000"/>
              <w:sz w:val="18"/>
              <w:szCs w:val="18"/>
            </w:rPr>
            <w:instrText>NUMPAGES</w:instrText>
          </w:r>
          <w:r>
            <w:rPr>
              <w:rFonts w:ascii="Arial" w:eastAsia="Arial" w:hAnsi="Arial" w:cs="Arial"/>
              <w:b/>
              <w:color w:val="000000"/>
              <w:sz w:val="18"/>
              <w:szCs w:val="18"/>
            </w:rPr>
            <w:fldChar w:fldCharType="separate"/>
          </w:r>
          <w:r w:rsidR="00C64D51">
            <w:rPr>
              <w:rFonts w:ascii="Arial" w:eastAsia="Arial" w:hAnsi="Arial" w:cs="Arial"/>
              <w:b/>
              <w:noProof/>
              <w:color w:val="000000"/>
              <w:sz w:val="18"/>
              <w:szCs w:val="18"/>
            </w:rPr>
            <w:t>15</w:t>
          </w:r>
          <w:r>
            <w:rPr>
              <w:rFonts w:ascii="Arial" w:eastAsia="Arial" w:hAnsi="Arial" w:cs="Arial"/>
              <w:b/>
              <w:color w:val="000000"/>
              <w:sz w:val="18"/>
              <w:szCs w:val="18"/>
            </w:rPr>
            <w:fldChar w:fldCharType="end"/>
          </w:r>
        </w:p>
      </w:tc>
    </w:tr>
  </w:tbl>
  <w:p w:rsidR="003C2A00" w:rsidRDefault="003C2A00">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818"/>
    <w:multiLevelType w:val="multilevel"/>
    <w:tmpl w:val="42DA04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6C733D1"/>
    <w:multiLevelType w:val="multilevel"/>
    <w:tmpl w:val="500668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B131934"/>
    <w:multiLevelType w:val="multilevel"/>
    <w:tmpl w:val="263AFE5E"/>
    <w:lvl w:ilvl="0">
      <w:start w:val="1"/>
      <w:numFmt w:val="bullet"/>
      <w:lvlText w:val="▪"/>
      <w:lvlJc w:val="left"/>
      <w:pPr>
        <w:ind w:left="720" w:hanging="360"/>
      </w:pPr>
      <w:rPr>
        <w:rFonts w:ascii="Noto Sans Symbols" w:eastAsia="Noto Sans Symbols" w:hAnsi="Noto Sans Symbols" w:cs="Noto Sans Symbols"/>
        <w:b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B4C1D03"/>
    <w:multiLevelType w:val="multilevel"/>
    <w:tmpl w:val="7EF8663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0D0A75AB"/>
    <w:multiLevelType w:val="multilevel"/>
    <w:tmpl w:val="4D64660E"/>
    <w:lvl w:ilvl="0">
      <w:start w:val="1"/>
      <w:numFmt w:val="decimal"/>
      <w:lvlText w:val="%1."/>
      <w:lvlJc w:val="left"/>
      <w:pPr>
        <w:ind w:left="360" w:hanging="360"/>
      </w:pPr>
      <w:rPr>
        <w:b/>
      </w:r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79"/>
      </w:pPr>
    </w:lvl>
    <w:lvl w:ilvl="4">
      <w:start w:val="1"/>
      <w:numFmt w:val="decimal"/>
      <w:lvlText w:val="%1.%2.%3.%4.%5."/>
      <w:lvlJc w:val="left"/>
      <w:pPr>
        <w:ind w:left="2520" w:hanging="1079"/>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5">
    <w:nsid w:val="0D5E7919"/>
    <w:multiLevelType w:val="hybridMultilevel"/>
    <w:tmpl w:val="985691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DD67E54"/>
    <w:multiLevelType w:val="hybridMultilevel"/>
    <w:tmpl w:val="70C49950"/>
    <w:lvl w:ilvl="0" w:tplc="043CD886">
      <w:start w:val="1"/>
      <w:numFmt w:val="decimal"/>
      <w:lvlText w:val="%1."/>
      <w:lvlJc w:val="left"/>
      <w:pPr>
        <w:ind w:left="385" w:hanging="708"/>
      </w:pPr>
      <w:rPr>
        <w:rFonts w:ascii="Arial" w:eastAsia="Arial" w:hAnsi="Arial" w:cs="Times New Roman" w:hint="default"/>
        <w:spacing w:val="-1"/>
        <w:w w:val="100"/>
        <w:sz w:val="22"/>
        <w:szCs w:val="22"/>
      </w:rPr>
    </w:lvl>
    <w:lvl w:ilvl="1" w:tplc="0CE4C4AA">
      <w:start w:val="1"/>
      <w:numFmt w:val="lowerLetter"/>
      <w:lvlText w:val="%2."/>
      <w:lvlJc w:val="left"/>
      <w:pPr>
        <w:ind w:left="668" w:hanging="284"/>
      </w:pPr>
      <w:rPr>
        <w:rFonts w:ascii="Arial" w:eastAsia="Arial" w:hAnsi="Arial" w:cs="Times New Roman" w:hint="default"/>
        <w:spacing w:val="-1"/>
        <w:w w:val="100"/>
        <w:sz w:val="22"/>
        <w:szCs w:val="22"/>
      </w:rPr>
    </w:lvl>
    <w:lvl w:ilvl="2" w:tplc="3932B2BC">
      <w:start w:val="1"/>
      <w:numFmt w:val="lowerRoman"/>
      <w:lvlText w:val="%3."/>
      <w:lvlJc w:val="left"/>
      <w:pPr>
        <w:ind w:left="1095" w:hanging="394"/>
      </w:pPr>
      <w:rPr>
        <w:rFonts w:ascii="Arial" w:eastAsia="Arial" w:hAnsi="Arial" w:cs="Times New Roman" w:hint="default"/>
        <w:spacing w:val="-1"/>
        <w:w w:val="100"/>
        <w:sz w:val="22"/>
        <w:szCs w:val="22"/>
      </w:rPr>
    </w:lvl>
    <w:lvl w:ilvl="3" w:tplc="82662844">
      <w:start w:val="1"/>
      <w:numFmt w:val="bullet"/>
      <w:lvlText w:val="•"/>
      <w:lvlJc w:val="left"/>
      <w:pPr>
        <w:ind w:left="2092" w:hanging="394"/>
      </w:pPr>
    </w:lvl>
    <w:lvl w:ilvl="4" w:tplc="3FBEED28">
      <w:start w:val="1"/>
      <w:numFmt w:val="bullet"/>
      <w:lvlText w:val="•"/>
      <w:lvlJc w:val="left"/>
      <w:pPr>
        <w:ind w:left="3085" w:hanging="394"/>
      </w:pPr>
    </w:lvl>
    <w:lvl w:ilvl="5" w:tplc="B762BBB8">
      <w:start w:val="1"/>
      <w:numFmt w:val="bullet"/>
      <w:lvlText w:val="•"/>
      <w:lvlJc w:val="left"/>
      <w:pPr>
        <w:ind w:left="4077" w:hanging="394"/>
      </w:pPr>
    </w:lvl>
    <w:lvl w:ilvl="6" w:tplc="20E086B2">
      <w:start w:val="1"/>
      <w:numFmt w:val="bullet"/>
      <w:lvlText w:val="•"/>
      <w:lvlJc w:val="left"/>
      <w:pPr>
        <w:ind w:left="5070" w:hanging="394"/>
      </w:pPr>
    </w:lvl>
    <w:lvl w:ilvl="7" w:tplc="C5E2F8DE">
      <w:start w:val="1"/>
      <w:numFmt w:val="bullet"/>
      <w:lvlText w:val="•"/>
      <w:lvlJc w:val="left"/>
      <w:pPr>
        <w:ind w:left="6062" w:hanging="394"/>
      </w:pPr>
    </w:lvl>
    <w:lvl w:ilvl="8" w:tplc="E456679A">
      <w:start w:val="1"/>
      <w:numFmt w:val="bullet"/>
      <w:lvlText w:val="•"/>
      <w:lvlJc w:val="left"/>
      <w:pPr>
        <w:ind w:left="7055" w:hanging="394"/>
      </w:pPr>
    </w:lvl>
  </w:abstractNum>
  <w:abstractNum w:abstractNumId="7">
    <w:nsid w:val="11E10A57"/>
    <w:multiLevelType w:val="multilevel"/>
    <w:tmpl w:val="B1DE14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27B26FC"/>
    <w:multiLevelType w:val="multilevel"/>
    <w:tmpl w:val="87DC9DF4"/>
    <w:lvl w:ilvl="0">
      <w:start w:val="1"/>
      <w:numFmt w:val="decimal"/>
      <w:lvlText w:val="%1."/>
      <w:lvlJc w:val="left"/>
      <w:pPr>
        <w:ind w:left="360" w:hanging="360"/>
      </w:pPr>
      <w:rPr>
        <w:b/>
      </w:rPr>
    </w:lvl>
    <w:lvl w:ilvl="1">
      <w:start w:val="1"/>
      <w:numFmt w:val="decimal"/>
      <w:lvlText w:val="%1.%2."/>
      <w:lvlJc w:val="left"/>
      <w:pPr>
        <w:ind w:left="1080" w:hanging="720"/>
      </w:pPr>
      <w:rPr>
        <w:b/>
      </w:rPr>
    </w:lvl>
    <w:lvl w:ilvl="2">
      <w:start w:val="1"/>
      <w:numFmt w:val="decimal"/>
      <w:lvlText w:val="%1.%2.%3."/>
      <w:lvlJc w:val="left"/>
      <w:pPr>
        <w:ind w:left="1440" w:hanging="720"/>
      </w:pPr>
      <w:rPr>
        <w:b/>
      </w:rPr>
    </w:lvl>
    <w:lvl w:ilvl="3">
      <w:start w:val="1"/>
      <w:numFmt w:val="decimal"/>
      <w:lvlText w:val="%1.%2.%3.%4."/>
      <w:lvlJc w:val="left"/>
      <w:pPr>
        <w:ind w:left="2160" w:hanging="1079"/>
      </w:pPr>
    </w:lvl>
    <w:lvl w:ilvl="4">
      <w:start w:val="1"/>
      <w:numFmt w:val="decimal"/>
      <w:lvlText w:val="%1.%2.%3.%4.%5."/>
      <w:lvlJc w:val="left"/>
      <w:pPr>
        <w:ind w:left="2520" w:hanging="1079"/>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9">
    <w:nsid w:val="1AF55850"/>
    <w:multiLevelType w:val="hybridMultilevel"/>
    <w:tmpl w:val="8E82905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1D446C0A"/>
    <w:multiLevelType w:val="hybridMultilevel"/>
    <w:tmpl w:val="F048791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nsid w:val="2217099A"/>
    <w:multiLevelType w:val="hybridMultilevel"/>
    <w:tmpl w:val="6EA2B508"/>
    <w:lvl w:ilvl="0" w:tplc="240A000B">
      <w:start w:val="1"/>
      <w:numFmt w:val="bullet"/>
      <w:lvlText w:val=""/>
      <w:lvlJc w:val="left"/>
      <w:pPr>
        <w:ind w:left="720" w:hanging="360"/>
      </w:pPr>
      <w:rPr>
        <w:rFonts w:ascii="Wingdings" w:hAnsi="Wingdings" w:hint="default"/>
      </w:rPr>
    </w:lvl>
    <w:lvl w:ilvl="1" w:tplc="6AE0A466">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22927F7D"/>
    <w:multiLevelType w:val="hybridMultilevel"/>
    <w:tmpl w:val="8AB4AF78"/>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nsid w:val="260C47E1"/>
    <w:multiLevelType w:val="multilevel"/>
    <w:tmpl w:val="A218DCAA"/>
    <w:lvl w:ilvl="0">
      <w:start w:val="4"/>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14">
    <w:nsid w:val="263743C0"/>
    <w:multiLevelType w:val="multilevel"/>
    <w:tmpl w:val="CF801F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26C9230D"/>
    <w:multiLevelType w:val="multilevel"/>
    <w:tmpl w:val="87DC9DF4"/>
    <w:lvl w:ilvl="0">
      <w:start w:val="1"/>
      <w:numFmt w:val="decimal"/>
      <w:lvlText w:val="%1."/>
      <w:lvlJc w:val="left"/>
      <w:pPr>
        <w:ind w:left="360" w:hanging="360"/>
      </w:pPr>
      <w:rPr>
        <w:b/>
      </w:rPr>
    </w:lvl>
    <w:lvl w:ilvl="1">
      <w:start w:val="1"/>
      <w:numFmt w:val="decimal"/>
      <w:lvlText w:val="%1.%2."/>
      <w:lvlJc w:val="left"/>
      <w:pPr>
        <w:ind w:left="1080" w:hanging="720"/>
      </w:pPr>
      <w:rPr>
        <w:b/>
      </w:rPr>
    </w:lvl>
    <w:lvl w:ilvl="2">
      <w:start w:val="1"/>
      <w:numFmt w:val="decimal"/>
      <w:lvlText w:val="%1.%2.%3."/>
      <w:lvlJc w:val="left"/>
      <w:pPr>
        <w:ind w:left="1440" w:hanging="720"/>
      </w:pPr>
      <w:rPr>
        <w:b/>
      </w:rPr>
    </w:lvl>
    <w:lvl w:ilvl="3">
      <w:start w:val="1"/>
      <w:numFmt w:val="decimal"/>
      <w:lvlText w:val="%1.%2.%3.%4."/>
      <w:lvlJc w:val="left"/>
      <w:pPr>
        <w:ind w:left="2160" w:hanging="1079"/>
      </w:pPr>
    </w:lvl>
    <w:lvl w:ilvl="4">
      <w:start w:val="1"/>
      <w:numFmt w:val="decimal"/>
      <w:lvlText w:val="%1.%2.%3.%4.%5."/>
      <w:lvlJc w:val="left"/>
      <w:pPr>
        <w:ind w:left="2520" w:hanging="1079"/>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6">
    <w:nsid w:val="29DF7D9B"/>
    <w:multiLevelType w:val="multilevel"/>
    <w:tmpl w:val="ADBC7E4E"/>
    <w:lvl w:ilvl="0">
      <w:start w:val="1"/>
      <w:numFmt w:val="bullet"/>
      <w:pStyle w:val="Estilo1"/>
      <w:lvlText w:val=""/>
      <w:lvlJc w:val="left"/>
      <w:pPr>
        <w:snapToGrid w:val="0"/>
        <w:ind w:left="720" w:hanging="360"/>
      </w:pPr>
      <w:rPr>
        <w:rFonts w:ascii="Symbol" w:hAnsi="Symbol" w:hint="default"/>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7">
    <w:nsid w:val="2AEE23EA"/>
    <w:multiLevelType w:val="multilevel"/>
    <w:tmpl w:val="EC622170"/>
    <w:lvl w:ilvl="0">
      <w:start w:val="4"/>
      <w:numFmt w:val="decimal"/>
      <w:lvlText w:val="%1"/>
      <w:lvlJc w:val="left"/>
      <w:pPr>
        <w:ind w:left="360" w:hanging="360"/>
      </w:pPr>
      <w:rPr>
        <w:rFonts w:eastAsia="Arial" w:hint="default"/>
      </w:rPr>
    </w:lvl>
    <w:lvl w:ilvl="1">
      <w:start w:val="1"/>
      <w:numFmt w:val="decimal"/>
      <w:lvlText w:val="%1.%2"/>
      <w:lvlJc w:val="left"/>
      <w:pPr>
        <w:ind w:left="1146" w:hanging="360"/>
      </w:pPr>
      <w:rPr>
        <w:rFonts w:eastAsia="Arial" w:hint="default"/>
      </w:rPr>
    </w:lvl>
    <w:lvl w:ilvl="2">
      <w:start w:val="1"/>
      <w:numFmt w:val="decimal"/>
      <w:lvlText w:val="%1.%2.%3"/>
      <w:lvlJc w:val="left"/>
      <w:pPr>
        <w:ind w:left="2292" w:hanging="720"/>
      </w:pPr>
      <w:rPr>
        <w:rFonts w:eastAsia="Arial" w:hint="default"/>
      </w:rPr>
    </w:lvl>
    <w:lvl w:ilvl="3">
      <w:start w:val="1"/>
      <w:numFmt w:val="decimal"/>
      <w:lvlText w:val="%1.%2.%3.%4"/>
      <w:lvlJc w:val="left"/>
      <w:pPr>
        <w:ind w:left="3078" w:hanging="720"/>
      </w:pPr>
      <w:rPr>
        <w:rFonts w:eastAsia="Arial" w:hint="default"/>
      </w:rPr>
    </w:lvl>
    <w:lvl w:ilvl="4">
      <w:start w:val="1"/>
      <w:numFmt w:val="decimal"/>
      <w:lvlText w:val="%1.%2.%3.%4.%5"/>
      <w:lvlJc w:val="left"/>
      <w:pPr>
        <w:ind w:left="4224" w:hanging="1080"/>
      </w:pPr>
      <w:rPr>
        <w:rFonts w:eastAsia="Arial" w:hint="default"/>
      </w:rPr>
    </w:lvl>
    <w:lvl w:ilvl="5">
      <w:start w:val="1"/>
      <w:numFmt w:val="decimal"/>
      <w:lvlText w:val="%1.%2.%3.%4.%5.%6"/>
      <w:lvlJc w:val="left"/>
      <w:pPr>
        <w:ind w:left="5010" w:hanging="1080"/>
      </w:pPr>
      <w:rPr>
        <w:rFonts w:eastAsia="Arial" w:hint="default"/>
      </w:rPr>
    </w:lvl>
    <w:lvl w:ilvl="6">
      <w:start w:val="1"/>
      <w:numFmt w:val="decimal"/>
      <w:lvlText w:val="%1.%2.%3.%4.%5.%6.%7"/>
      <w:lvlJc w:val="left"/>
      <w:pPr>
        <w:ind w:left="6156" w:hanging="1440"/>
      </w:pPr>
      <w:rPr>
        <w:rFonts w:eastAsia="Arial" w:hint="default"/>
      </w:rPr>
    </w:lvl>
    <w:lvl w:ilvl="7">
      <w:start w:val="1"/>
      <w:numFmt w:val="decimal"/>
      <w:lvlText w:val="%1.%2.%3.%4.%5.%6.%7.%8"/>
      <w:lvlJc w:val="left"/>
      <w:pPr>
        <w:ind w:left="6942" w:hanging="1440"/>
      </w:pPr>
      <w:rPr>
        <w:rFonts w:eastAsia="Arial" w:hint="default"/>
      </w:rPr>
    </w:lvl>
    <w:lvl w:ilvl="8">
      <w:start w:val="1"/>
      <w:numFmt w:val="decimal"/>
      <w:lvlText w:val="%1.%2.%3.%4.%5.%6.%7.%8.%9"/>
      <w:lvlJc w:val="left"/>
      <w:pPr>
        <w:ind w:left="8088" w:hanging="1800"/>
      </w:pPr>
      <w:rPr>
        <w:rFonts w:eastAsia="Arial" w:hint="default"/>
      </w:rPr>
    </w:lvl>
  </w:abstractNum>
  <w:abstractNum w:abstractNumId="18">
    <w:nsid w:val="2E3740DF"/>
    <w:multiLevelType w:val="hybridMultilevel"/>
    <w:tmpl w:val="B8262B2C"/>
    <w:lvl w:ilvl="0" w:tplc="240A000B">
      <w:start w:val="1"/>
      <w:numFmt w:val="bullet"/>
      <w:lvlText w:val=""/>
      <w:lvlJc w:val="left"/>
      <w:pPr>
        <w:ind w:left="5516" w:hanging="360"/>
      </w:pPr>
      <w:rPr>
        <w:rFonts w:ascii="Wingdings" w:hAnsi="Wingdings" w:hint="default"/>
      </w:rPr>
    </w:lvl>
    <w:lvl w:ilvl="1" w:tplc="240A0003" w:tentative="1">
      <w:start w:val="1"/>
      <w:numFmt w:val="bullet"/>
      <w:lvlText w:val="o"/>
      <w:lvlJc w:val="left"/>
      <w:pPr>
        <w:ind w:left="6236" w:hanging="360"/>
      </w:pPr>
      <w:rPr>
        <w:rFonts w:ascii="Courier New" w:hAnsi="Courier New" w:cs="Courier New" w:hint="default"/>
      </w:rPr>
    </w:lvl>
    <w:lvl w:ilvl="2" w:tplc="240A0005" w:tentative="1">
      <w:start w:val="1"/>
      <w:numFmt w:val="bullet"/>
      <w:lvlText w:val=""/>
      <w:lvlJc w:val="left"/>
      <w:pPr>
        <w:ind w:left="6956" w:hanging="360"/>
      </w:pPr>
      <w:rPr>
        <w:rFonts w:ascii="Wingdings" w:hAnsi="Wingdings" w:hint="default"/>
      </w:rPr>
    </w:lvl>
    <w:lvl w:ilvl="3" w:tplc="240A0001" w:tentative="1">
      <w:start w:val="1"/>
      <w:numFmt w:val="bullet"/>
      <w:lvlText w:val=""/>
      <w:lvlJc w:val="left"/>
      <w:pPr>
        <w:ind w:left="7676" w:hanging="360"/>
      </w:pPr>
      <w:rPr>
        <w:rFonts w:ascii="Symbol" w:hAnsi="Symbol" w:hint="default"/>
      </w:rPr>
    </w:lvl>
    <w:lvl w:ilvl="4" w:tplc="240A0003" w:tentative="1">
      <w:start w:val="1"/>
      <w:numFmt w:val="bullet"/>
      <w:lvlText w:val="o"/>
      <w:lvlJc w:val="left"/>
      <w:pPr>
        <w:ind w:left="8396" w:hanging="360"/>
      </w:pPr>
      <w:rPr>
        <w:rFonts w:ascii="Courier New" w:hAnsi="Courier New" w:cs="Courier New" w:hint="default"/>
      </w:rPr>
    </w:lvl>
    <w:lvl w:ilvl="5" w:tplc="240A0005" w:tentative="1">
      <w:start w:val="1"/>
      <w:numFmt w:val="bullet"/>
      <w:lvlText w:val=""/>
      <w:lvlJc w:val="left"/>
      <w:pPr>
        <w:ind w:left="9116" w:hanging="360"/>
      </w:pPr>
      <w:rPr>
        <w:rFonts w:ascii="Wingdings" w:hAnsi="Wingdings" w:hint="default"/>
      </w:rPr>
    </w:lvl>
    <w:lvl w:ilvl="6" w:tplc="240A0001" w:tentative="1">
      <w:start w:val="1"/>
      <w:numFmt w:val="bullet"/>
      <w:lvlText w:val=""/>
      <w:lvlJc w:val="left"/>
      <w:pPr>
        <w:ind w:left="9836" w:hanging="360"/>
      </w:pPr>
      <w:rPr>
        <w:rFonts w:ascii="Symbol" w:hAnsi="Symbol" w:hint="default"/>
      </w:rPr>
    </w:lvl>
    <w:lvl w:ilvl="7" w:tplc="240A0003" w:tentative="1">
      <w:start w:val="1"/>
      <w:numFmt w:val="bullet"/>
      <w:lvlText w:val="o"/>
      <w:lvlJc w:val="left"/>
      <w:pPr>
        <w:ind w:left="10556" w:hanging="360"/>
      </w:pPr>
      <w:rPr>
        <w:rFonts w:ascii="Courier New" w:hAnsi="Courier New" w:cs="Courier New" w:hint="default"/>
      </w:rPr>
    </w:lvl>
    <w:lvl w:ilvl="8" w:tplc="240A0005" w:tentative="1">
      <w:start w:val="1"/>
      <w:numFmt w:val="bullet"/>
      <w:lvlText w:val=""/>
      <w:lvlJc w:val="left"/>
      <w:pPr>
        <w:ind w:left="11276" w:hanging="360"/>
      </w:pPr>
      <w:rPr>
        <w:rFonts w:ascii="Wingdings" w:hAnsi="Wingdings" w:hint="default"/>
      </w:rPr>
    </w:lvl>
  </w:abstractNum>
  <w:abstractNum w:abstractNumId="19">
    <w:nsid w:val="2E4D7604"/>
    <w:multiLevelType w:val="multilevel"/>
    <w:tmpl w:val="BBFEB8FC"/>
    <w:lvl w:ilvl="0">
      <w:start w:val="1"/>
      <w:numFmt w:val="decimal"/>
      <w:lvlText w:val="%1."/>
      <w:lvlJc w:val="left"/>
      <w:pPr>
        <w:ind w:left="360" w:hanging="360"/>
      </w:pPr>
      <w:rPr>
        <w:b/>
      </w:rPr>
    </w:lvl>
    <w:lvl w:ilvl="1">
      <w:start w:val="1"/>
      <w:numFmt w:val="decimal"/>
      <w:lvlText w:val="%1.%2."/>
      <w:lvlJc w:val="left"/>
      <w:pPr>
        <w:ind w:left="1080" w:hanging="720"/>
      </w:pPr>
    </w:lvl>
    <w:lvl w:ilvl="2">
      <w:start w:val="1"/>
      <w:numFmt w:val="decimal"/>
      <w:lvlText w:val="%1.%2.%3."/>
      <w:lvlJc w:val="left"/>
      <w:pPr>
        <w:ind w:left="1440" w:hanging="720"/>
      </w:pPr>
      <w:rPr>
        <w:b/>
      </w:rPr>
    </w:lvl>
    <w:lvl w:ilvl="3">
      <w:start w:val="1"/>
      <w:numFmt w:val="decimal"/>
      <w:lvlText w:val="%1.%2.%3.%4."/>
      <w:lvlJc w:val="left"/>
      <w:pPr>
        <w:ind w:left="2160" w:hanging="1079"/>
      </w:pPr>
    </w:lvl>
    <w:lvl w:ilvl="4">
      <w:start w:val="1"/>
      <w:numFmt w:val="decimal"/>
      <w:lvlText w:val="%1.%2.%3.%4.%5."/>
      <w:lvlJc w:val="left"/>
      <w:pPr>
        <w:ind w:left="2520" w:hanging="1079"/>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20">
    <w:nsid w:val="2FD77734"/>
    <w:multiLevelType w:val="hybridMultilevel"/>
    <w:tmpl w:val="D2A6B5C2"/>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21">
    <w:nsid w:val="32CD19DC"/>
    <w:multiLevelType w:val="multilevel"/>
    <w:tmpl w:val="272663D8"/>
    <w:lvl w:ilvl="0">
      <w:start w:val="1"/>
      <w:numFmt w:val="decimal"/>
      <w:lvlText w:val="%1."/>
      <w:lvlJc w:val="left"/>
      <w:pPr>
        <w:ind w:left="786" w:hanging="360"/>
      </w:pPr>
      <w:rPr>
        <w:b/>
      </w:rPr>
    </w:lvl>
    <w:lvl w:ilvl="1">
      <w:start w:val="1"/>
      <w:numFmt w:val="decimal"/>
      <w:isLgl/>
      <w:lvlText w:val="%1.%2."/>
      <w:lvlJc w:val="left"/>
      <w:pPr>
        <w:ind w:left="1506" w:hanging="720"/>
      </w:pPr>
    </w:lvl>
    <w:lvl w:ilvl="2">
      <w:start w:val="1"/>
      <w:numFmt w:val="decimal"/>
      <w:isLgl/>
      <w:lvlText w:val="%1.%2.%3."/>
      <w:lvlJc w:val="left"/>
      <w:pPr>
        <w:ind w:left="1866" w:hanging="720"/>
      </w:pPr>
    </w:lvl>
    <w:lvl w:ilvl="3">
      <w:start w:val="1"/>
      <w:numFmt w:val="decimal"/>
      <w:isLgl/>
      <w:lvlText w:val="%1.%2.%3.%4."/>
      <w:lvlJc w:val="left"/>
      <w:pPr>
        <w:ind w:left="2586" w:hanging="1080"/>
      </w:pPr>
    </w:lvl>
    <w:lvl w:ilvl="4">
      <w:start w:val="1"/>
      <w:numFmt w:val="decimal"/>
      <w:isLgl/>
      <w:lvlText w:val="%1.%2.%3.%4.%5."/>
      <w:lvlJc w:val="left"/>
      <w:pPr>
        <w:ind w:left="2946" w:hanging="1080"/>
      </w:pPr>
    </w:lvl>
    <w:lvl w:ilvl="5">
      <w:start w:val="1"/>
      <w:numFmt w:val="decimal"/>
      <w:isLgl/>
      <w:lvlText w:val="%1.%2.%3.%4.%5.%6."/>
      <w:lvlJc w:val="left"/>
      <w:pPr>
        <w:ind w:left="3666" w:hanging="1440"/>
      </w:pPr>
    </w:lvl>
    <w:lvl w:ilvl="6">
      <w:start w:val="1"/>
      <w:numFmt w:val="decimal"/>
      <w:isLgl/>
      <w:lvlText w:val="%1.%2.%3.%4.%5.%6.%7."/>
      <w:lvlJc w:val="left"/>
      <w:pPr>
        <w:ind w:left="4026" w:hanging="1440"/>
      </w:pPr>
    </w:lvl>
    <w:lvl w:ilvl="7">
      <w:start w:val="1"/>
      <w:numFmt w:val="decimal"/>
      <w:isLgl/>
      <w:lvlText w:val="%1.%2.%3.%4.%5.%6.%7.%8."/>
      <w:lvlJc w:val="left"/>
      <w:pPr>
        <w:ind w:left="4746" w:hanging="1800"/>
      </w:pPr>
    </w:lvl>
    <w:lvl w:ilvl="8">
      <w:start w:val="1"/>
      <w:numFmt w:val="decimal"/>
      <w:isLgl/>
      <w:lvlText w:val="%1.%2.%3.%4.%5.%6.%7.%8.%9."/>
      <w:lvlJc w:val="left"/>
      <w:pPr>
        <w:ind w:left="5106" w:hanging="1800"/>
      </w:pPr>
    </w:lvl>
  </w:abstractNum>
  <w:abstractNum w:abstractNumId="22">
    <w:nsid w:val="34B95913"/>
    <w:multiLevelType w:val="hybridMultilevel"/>
    <w:tmpl w:val="07CEC63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nsid w:val="3AF056BB"/>
    <w:multiLevelType w:val="hybridMultilevel"/>
    <w:tmpl w:val="FC84DF9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3FD05826"/>
    <w:multiLevelType w:val="multilevel"/>
    <w:tmpl w:val="FCCA5A7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409313F2"/>
    <w:multiLevelType w:val="hybridMultilevel"/>
    <w:tmpl w:val="9B162096"/>
    <w:lvl w:ilvl="0" w:tplc="240A0001">
      <w:start w:val="1"/>
      <w:numFmt w:val="bullet"/>
      <w:lvlText w:val=""/>
      <w:lvlJc w:val="left"/>
      <w:pPr>
        <w:ind w:left="1800" w:hanging="360"/>
      </w:pPr>
      <w:rPr>
        <w:rFonts w:ascii="Symbol" w:hAnsi="Symbol"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6">
    <w:nsid w:val="42DA628B"/>
    <w:multiLevelType w:val="multilevel"/>
    <w:tmpl w:val="62B079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45DC4D57"/>
    <w:multiLevelType w:val="multilevel"/>
    <w:tmpl w:val="90B6FE2E"/>
    <w:lvl w:ilvl="0">
      <w:start w:val="4"/>
      <w:numFmt w:val="decimal"/>
      <w:lvlText w:val="%1"/>
      <w:lvlJc w:val="left"/>
      <w:pPr>
        <w:ind w:left="360" w:hanging="360"/>
      </w:pPr>
      <w:rPr>
        <w:rFonts w:eastAsia="Arial" w:hint="default"/>
      </w:rPr>
    </w:lvl>
    <w:lvl w:ilvl="1">
      <w:start w:val="1"/>
      <w:numFmt w:val="decimal"/>
      <w:lvlText w:val="%1.%2"/>
      <w:lvlJc w:val="left"/>
      <w:pPr>
        <w:ind w:left="1080" w:hanging="360"/>
      </w:pPr>
      <w:rPr>
        <w:rFonts w:eastAsia="Arial" w:hint="default"/>
      </w:rPr>
    </w:lvl>
    <w:lvl w:ilvl="2">
      <w:start w:val="1"/>
      <w:numFmt w:val="decimal"/>
      <w:lvlText w:val="%1.%2.%3"/>
      <w:lvlJc w:val="left"/>
      <w:pPr>
        <w:ind w:left="2160" w:hanging="720"/>
      </w:pPr>
      <w:rPr>
        <w:rFonts w:eastAsia="Arial" w:hint="default"/>
      </w:rPr>
    </w:lvl>
    <w:lvl w:ilvl="3">
      <w:start w:val="1"/>
      <w:numFmt w:val="decimal"/>
      <w:lvlText w:val="%1.%2.%3.%4"/>
      <w:lvlJc w:val="left"/>
      <w:pPr>
        <w:ind w:left="2880" w:hanging="720"/>
      </w:pPr>
      <w:rPr>
        <w:rFonts w:eastAsia="Arial" w:hint="default"/>
      </w:rPr>
    </w:lvl>
    <w:lvl w:ilvl="4">
      <w:start w:val="1"/>
      <w:numFmt w:val="decimal"/>
      <w:lvlText w:val="%1.%2.%3.%4.%5"/>
      <w:lvlJc w:val="left"/>
      <w:pPr>
        <w:ind w:left="3960" w:hanging="1080"/>
      </w:pPr>
      <w:rPr>
        <w:rFonts w:eastAsia="Arial" w:hint="default"/>
      </w:rPr>
    </w:lvl>
    <w:lvl w:ilvl="5">
      <w:start w:val="1"/>
      <w:numFmt w:val="decimal"/>
      <w:lvlText w:val="%1.%2.%3.%4.%5.%6"/>
      <w:lvlJc w:val="left"/>
      <w:pPr>
        <w:ind w:left="4680" w:hanging="1080"/>
      </w:pPr>
      <w:rPr>
        <w:rFonts w:eastAsia="Arial" w:hint="default"/>
      </w:rPr>
    </w:lvl>
    <w:lvl w:ilvl="6">
      <w:start w:val="1"/>
      <w:numFmt w:val="decimal"/>
      <w:lvlText w:val="%1.%2.%3.%4.%5.%6.%7"/>
      <w:lvlJc w:val="left"/>
      <w:pPr>
        <w:ind w:left="5760" w:hanging="1440"/>
      </w:pPr>
      <w:rPr>
        <w:rFonts w:eastAsia="Arial" w:hint="default"/>
      </w:rPr>
    </w:lvl>
    <w:lvl w:ilvl="7">
      <w:start w:val="1"/>
      <w:numFmt w:val="decimal"/>
      <w:lvlText w:val="%1.%2.%3.%4.%5.%6.%7.%8"/>
      <w:lvlJc w:val="left"/>
      <w:pPr>
        <w:ind w:left="6480" w:hanging="1440"/>
      </w:pPr>
      <w:rPr>
        <w:rFonts w:eastAsia="Arial" w:hint="default"/>
      </w:rPr>
    </w:lvl>
    <w:lvl w:ilvl="8">
      <w:start w:val="1"/>
      <w:numFmt w:val="decimal"/>
      <w:lvlText w:val="%1.%2.%3.%4.%5.%6.%7.%8.%9"/>
      <w:lvlJc w:val="left"/>
      <w:pPr>
        <w:ind w:left="7560" w:hanging="1800"/>
      </w:pPr>
      <w:rPr>
        <w:rFonts w:eastAsia="Arial" w:hint="default"/>
      </w:rPr>
    </w:lvl>
  </w:abstractNum>
  <w:abstractNum w:abstractNumId="28">
    <w:nsid w:val="46C11437"/>
    <w:multiLevelType w:val="multilevel"/>
    <w:tmpl w:val="5E9ACE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49C83FDC"/>
    <w:multiLevelType w:val="multilevel"/>
    <w:tmpl w:val="3C6A036C"/>
    <w:lvl w:ilvl="0">
      <w:start w:val="1"/>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0">
    <w:nsid w:val="4FF81118"/>
    <w:multiLevelType w:val="hybridMultilevel"/>
    <w:tmpl w:val="2B9A32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nsid w:val="526C390F"/>
    <w:multiLevelType w:val="multilevel"/>
    <w:tmpl w:val="29AE4F0A"/>
    <w:lvl w:ilvl="0">
      <w:start w:val="1"/>
      <w:numFmt w:val="decimal"/>
      <w:lvlText w:val="%1."/>
      <w:lvlJc w:val="left"/>
      <w:pPr>
        <w:ind w:left="360" w:hanging="360"/>
      </w:pPr>
      <w:rPr>
        <w:b/>
      </w:rPr>
    </w:lvl>
    <w:lvl w:ilvl="1">
      <w:start w:val="1"/>
      <w:numFmt w:val="decimal"/>
      <w:lvlText w:val="%1.%2."/>
      <w:lvlJc w:val="left"/>
      <w:pPr>
        <w:ind w:left="1080" w:hanging="720"/>
      </w:pPr>
      <w:rPr>
        <w:rFonts w:ascii="Arial" w:hAnsi="Arial" w:cs="Arial" w:hint="default"/>
        <w:b/>
        <w:color w:val="auto"/>
        <w:sz w:val="22"/>
        <w:szCs w:val="22"/>
      </w:rPr>
    </w:lvl>
    <w:lvl w:ilvl="2">
      <w:start w:val="1"/>
      <w:numFmt w:val="decimal"/>
      <w:lvlText w:val="%1.%2.%3."/>
      <w:lvlJc w:val="left"/>
      <w:pPr>
        <w:ind w:left="1440" w:hanging="720"/>
      </w:pPr>
      <w:rPr>
        <w:b/>
      </w:rPr>
    </w:lvl>
    <w:lvl w:ilvl="3">
      <w:start w:val="1"/>
      <w:numFmt w:val="decimal"/>
      <w:lvlText w:val="%1.%2.%3.%4."/>
      <w:lvlJc w:val="left"/>
      <w:pPr>
        <w:ind w:left="2160" w:hanging="1079"/>
      </w:pPr>
    </w:lvl>
    <w:lvl w:ilvl="4">
      <w:start w:val="1"/>
      <w:numFmt w:val="decimal"/>
      <w:lvlText w:val="%1.%2.%3.%4.%5."/>
      <w:lvlJc w:val="left"/>
      <w:pPr>
        <w:ind w:left="2520" w:hanging="1079"/>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2">
    <w:nsid w:val="54032FB8"/>
    <w:multiLevelType w:val="hybridMultilevel"/>
    <w:tmpl w:val="9E745CB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579B1A38"/>
    <w:multiLevelType w:val="hybridMultilevel"/>
    <w:tmpl w:val="0D364B34"/>
    <w:lvl w:ilvl="0" w:tplc="BEDED65E">
      <w:numFmt w:val="bullet"/>
      <w:lvlText w:val=""/>
      <w:lvlJc w:val="left"/>
      <w:pPr>
        <w:tabs>
          <w:tab w:val="num" w:pos="1778"/>
        </w:tabs>
        <w:ind w:left="1778" w:hanging="360"/>
      </w:pPr>
      <w:rPr>
        <w:rFonts w:ascii="Symbol" w:hAnsi="Symbol" w:hint="default"/>
        <w:b w:val="0"/>
      </w:rPr>
    </w:lvl>
    <w:lvl w:ilvl="1" w:tplc="240A0003" w:tentative="1">
      <w:start w:val="1"/>
      <w:numFmt w:val="bullet"/>
      <w:lvlText w:val="o"/>
      <w:lvlJc w:val="left"/>
      <w:pPr>
        <w:ind w:left="2858" w:hanging="360"/>
      </w:pPr>
      <w:rPr>
        <w:rFonts w:ascii="Courier New" w:hAnsi="Courier New" w:cs="Courier New" w:hint="default"/>
      </w:rPr>
    </w:lvl>
    <w:lvl w:ilvl="2" w:tplc="240A0005" w:tentative="1">
      <w:start w:val="1"/>
      <w:numFmt w:val="bullet"/>
      <w:lvlText w:val=""/>
      <w:lvlJc w:val="left"/>
      <w:pPr>
        <w:ind w:left="3578" w:hanging="360"/>
      </w:pPr>
      <w:rPr>
        <w:rFonts w:ascii="Wingdings" w:hAnsi="Wingdings" w:hint="default"/>
      </w:rPr>
    </w:lvl>
    <w:lvl w:ilvl="3" w:tplc="240A0001" w:tentative="1">
      <w:start w:val="1"/>
      <w:numFmt w:val="bullet"/>
      <w:lvlText w:val=""/>
      <w:lvlJc w:val="left"/>
      <w:pPr>
        <w:ind w:left="4298" w:hanging="360"/>
      </w:pPr>
      <w:rPr>
        <w:rFonts w:ascii="Symbol" w:hAnsi="Symbol" w:hint="default"/>
      </w:rPr>
    </w:lvl>
    <w:lvl w:ilvl="4" w:tplc="240A0003" w:tentative="1">
      <w:start w:val="1"/>
      <w:numFmt w:val="bullet"/>
      <w:lvlText w:val="o"/>
      <w:lvlJc w:val="left"/>
      <w:pPr>
        <w:ind w:left="5018" w:hanging="360"/>
      </w:pPr>
      <w:rPr>
        <w:rFonts w:ascii="Courier New" w:hAnsi="Courier New" w:cs="Courier New" w:hint="default"/>
      </w:rPr>
    </w:lvl>
    <w:lvl w:ilvl="5" w:tplc="240A0005" w:tentative="1">
      <w:start w:val="1"/>
      <w:numFmt w:val="bullet"/>
      <w:lvlText w:val=""/>
      <w:lvlJc w:val="left"/>
      <w:pPr>
        <w:ind w:left="5738" w:hanging="360"/>
      </w:pPr>
      <w:rPr>
        <w:rFonts w:ascii="Wingdings" w:hAnsi="Wingdings" w:hint="default"/>
      </w:rPr>
    </w:lvl>
    <w:lvl w:ilvl="6" w:tplc="240A0001" w:tentative="1">
      <w:start w:val="1"/>
      <w:numFmt w:val="bullet"/>
      <w:lvlText w:val=""/>
      <w:lvlJc w:val="left"/>
      <w:pPr>
        <w:ind w:left="6458" w:hanging="360"/>
      </w:pPr>
      <w:rPr>
        <w:rFonts w:ascii="Symbol" w:hAnsi="Symbol" w:hint="default"/>
      </w:rPr>
    </w:lvl>
    <w:lvl w:ilvl="7" w:tplc="240A0003" w:tentative="1">
      <w:start w:val="1"/>
      <w:numFmt w:val="bullet"/>
      <w:lvlText w:val="o"/>
      <w:lvlJc w:val="left"/>
      <w:pPr>
        <w:ind w:left="7178" w:hanging="360"/>
      </w:pPr>
      <w:rPr>
        <w:rFonts w:ascii="Courier New" w:hAnsi="Courier New" w:cs="Courier New" w:hint="default"/>
      </w:rPr>
    </w:lvl>
    <w:lvl w:ilvl="8" w:tplc="240A0005" w:tentative="1">
      <w:start w:val="1"/>
      <w:numFmt w:val="bullet"/>
      <w:lvlText w:val=""/>
      <w:lvlJc w:val="left"/>
      <w:pPr>
        <w:ind w:left="7898" w:hanging="360"/>
      </w:pPr>
      <w:rPr>
        <w:rFonts w:ascii="Wingdings" w:hAnsi="Wingdings" w:hint="default"/>
      </w:rPr>
    </w:lvl>
  </w:abstractNum>
  <w:abstractNum w:abstractNumId="34">
    <w:nsid w:val="5BE76BB2"/>
    <w:multiLevelType w:val="multilevel"/>
    <w:tmpl w:val="9C60AF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nsid w:val="5CA44115"/>
    <w:multiLevelType w:val="hybridMultilevel"/>
    <w:tmpl w:val="293C3AE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60277BF5"/>
    <w:multiLevelType w:val="hybridMultilevel"/>
    <w:tmpl w:val="BE22CA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nsid w:val="67450C37"/>
    <w:multiLevelType w:val="multilevel"/>
    <w:tmpl w:val="87DC9DF4"/>
    <w:lvl w:ilvl="0">
      <w:start w:val="1"/>
      <w:numFmt w:val="decimal"/>
      <w:lvlText w:val="%1."/>
      <w:lvlJc w:val="left"/>
      <w:pPr>
        <w:ind w:left="360" w:hanging="360"/>
      </w:pPr>
      <w:rPr>
        <w:b/>
      </w:rPr>
    </w:lvl>
    <w:lvl w:ilvl="1">
      <w:start w:val="1"/>
      <w:numFmt w:val="decimal"/>
      <w:lvlText w:val="%1.%2."/>
      <w:lvlJc w:val="left"/>
      <w:pPr>
        <w:ind w:left="1080" w:hanging="720"/>
      </w:pPr>
      <w:rPr>
        <w:b/>
      </w:rPr>
    </w:lvl>
    <w:lvl w:ilvl="2">
      <w:start w:val="1"/>
      <w:numFmt w:val="decimal"/>
      <w:lvlText w:val="%1.%2.%3."/>
      <w:lvlJc w:val="left"/>
      <w:pPr>
        <w:ind w:left="1440" w:hanging="720"/>
      </w:pPr>
      <w:rPr>
        <w:b/>
      </w:rPr>
    </w:lvl>
    <w:lvl w:ilvl="3">
      <w:start w:val="1"/>
      <w:numFmt w:val="decimal"/>
      <w:lvlText w:val="%1.%2.%3.%4."/>
      <w:lvlJc w:val="left"/>
      <w:pPr>
        <w:ind w:left="2160" w:hanging="1079"/>
      </w:pPr>
    </w:lvl>
    <w:lvl w:ilvl="4">
      <w:start w:val="1"/>
      <w:numFmt w:val="decimal"/>
      <w:lvlText w:val="%1.%2.%3.%4.%5."/>
      <w:lvlJc w:val="left"/>
      <w:pPr>
        <w:ind w:left="2520" w:hanging="1079"/>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8">
    <w:nsid w:val="6A9828E7"/>
    <w:multiLevelType w:val="hybridMultilevel"/>
    <w:tmpl w:val="E424F892"/>
    <w:lvl w:ilvl="0" w:tplc="7CB2595C">
      <w:start w:val="1"/>
      <w:numFmt w:val="bullet"/>
      <w:lvlText w:val=""/>
      <w:lvlJc w:val="left"/>
      <w:pPr>
        <w:ind w:left="810" w:hanging="281"/>
      </w:pPr>
      <w:rPr>
        <w:rFonts w:ascii="Symbol" w:eastAsia="Symbol" w:hAnsi="Symbol" w:hint="default"/>
        <w:w w:val="100"/>
        <w:sz w:val="22"/>
        <w:szCs w:val="22"/>
      </w:rPr>
    </w:lvl>
    <w:lvl w:ilvl="1" w:tplc="B528658C">
      <w:start w:val="1"/>
      <w:numFmt w:val="bullet"/>
      <w:lvlText w:val="•"/>
      <w:lvlJc w:val="left"/>
      <w:pPr>
        <w:ind w:left="1644" w:hanging="281"/>
      </w:pPr>
    </w:lvl>
    <w:lvl w:ilvl="2" w:tplc="4C26B142">
      <w:start w:val="1"/>
      <w:numFmt w:val="bullet"/>
      <w:lvlText w:val="•"/>
      <w:lvlJc w:val="left"/>
      <w:pPr>
        <w:ind w:left="2468" w:hanging="281"/>
      </w:pPr>
    </w:lvl>
    <w:lvl w:ilvl="3" w:tplc="9FCA8628">
      <w:start w:val="1"/>
      <w:numFmt w:val="bullet"/>
      <w:lvlText w:val="•"/>
      <w:lvlJc w:val="left"/>
      <w:pPr>
        <w:ind w:left="3292" w:hanging="281"/>
      </w:pPr>
    </w:lvl>
    <w:lvl w:ilvl="4" w:tplc="129EBA64">
      <w:start w:val="1"/>
      <w:numFmt w:val="bullet"/>
      <w:lvlText w:val="•"/>
      <w:lvlJc w:val="left"/>
      <w:pPr>
        <w:ind w:left="4116" w:hanging="281"/>
      </w:pPr>
    </w:lvl>
    <w:lvl w:ilvl="5" w:tplc="2018AC90">
      <w:start w:val="1"/>
      <w:numFmt w:val="bullet"/>
      <w:lvlText w:val="•"/>
      <w:lvlJc w:val="left"/>
      <w:pPr>
        <w:ind w:left="4940" w:hanging="281"/>
      </w:pPr>
    </w:lvl>
    <w:lvl w:ilvl="6" w:tplc="A5FC448E">
      <w:start w:val="1"/>
      <w:numFmt w:val="bullet"/>
      <w:lvlText w:val="•"/>
      <w:lvlJc w:val="left"/>
      <w:pPr>
        <w:ind w:left="5764" w:hanging="281"/>
      </w:pPr>
    </w:lvl>
    <w:lvl w:ilvl="7" w:tplc="4DA8BA74">
      <w:start w:val="1"/>
      <w:numFmt w:val="bullet"/>
      <w:lvlText w:val="•"/>
      <w:lvlJc w:val="left"/>
      <w:pPr>
        <w:ind w:left="6588" w:hanging="281"/>
      </w:pPr>
    </w:lvl>
    <w:lvl w:ilvl="8" w:tplc="7B026034">
      <w:start w:val="1"/>
      <w:numFmt w:val="bullet"/>
      <w:lvlText w:val="•"/>
      <w:lvlJc w:val="left"/>
      <w:pPr>
        <w:ind w:left="7412" w:hanging="281"/>
      </w:pPr>
    </w:lvl>
  </w:abstractNum>
  <w:abstractNum w:abstractNumId="39">
    <w:nsid w:val="6ED70C29"/>
    <w:multiLevelType w:val="hybridMultilevel"/>
    <w:tmpl w:val="5DF29072"/>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nsid w:val="6FC22C9F"/>
    <w:multiLevelType w:val="multilevel"/>
    <w:tmpl w:val="11E4D8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nsid w:val="70B53146"/>
    <w:multiLevelType w:val="multilevel"/>
    <w:tmpl w:val="73C84C64"/>
    <w:lvl w:ilvl="0">
      <w:start w:val="5"/>
      <w:numFmt w:val="decimal"/>
      <w:lvlText w:val="%1.0."/>
      <w:lvlJc w:val="left"/>
      <w:pPr>
        <w:ind w:left="1080" w:hanging="720"/>
      </w:pPr>
      <w:rPr>
        <w:rFonts w:hint="default"/>
        <w:b/>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abstractNum w:abstractNumId="42">
    <w:nsid w:val="735A22A4"/>
    <w:multiLevelType w:val="hybridMultilevel"/>
    <w:tmpl w:val="67C2E4E0"/>
    <w:lvl w:ilvl="0" w:tplc="BEDED65E">
      <w:numFmt w:val="bullet"/>
      <w:lvlText w:val=""/>
      <w:lvlJc w:val="left"/>
      <w:pPr>
        <w:tabs>
          <w:tab w:val="num" w:pos="1784"/>
        </w:tabs>
        <w:ind w:left="1784" w:hanging="360"/>
      </w:pPr>
      <w:rPr>
        <w:rFonts w:ascii="Symbol" w:hAnsi="Symbol" w:hint="default"/>
        <w:b w:val="0"/>
      </w:rPr>
    </w:lvl>
    <w:lvl w:ilvl="1" w:tplc="240A0003">
      <w:start w:val="1"/>
      <w:numFmt w:val="bullet"/>
      <w:lvlText w:val="o"/>
      <w:lvlJc w:val="left"/>
      <w:pPr>
        <w:ind w:left="2864" w:hanging="360"/>
      </w:pPr>
      <w:rPr>
        <w:rFonts w:ascii="Courier New" w:hAnsi="Courier New" w:cs="Courier New" w:hint="default"/>
      </w:rPr>
    </w:lvl>
    <w:lvl w:ilvl="2" w:tplc="240A0005" w:tentative="1">
      <w:start w:val="1"/>
      <w:numFmt w:val="bullet"/>
      <w:lvlText w:val=""/>
      <w:lvlJc w:val="left"/>
      <w:pPr>
        <w:ind w:left="3584" w:hanging="360"/>
      </w:pPr>
      <w:rPr>
        <w:rFonts w:ascii="Wingdings" w:hAnsi="Wingdings" w:hint="default"/>
      </w:rPr>
    </w:lvl>
    <w:lvl w:ilvl="3" w:tplc="240A0001" w:tentative="1">
      <w:start w:val="1"/>
      <w:numFmt w:val="bullet"/>
      <w:lvlText w:val=""/>
      <w:lvlJc w:val="left"/>
      <w:pPr>
        <w:ind w:left="4304" w:hanging="360"/>
      </w:pPr>
      <w:rPr>
        <w:rFonts w:ascii="Symbol" w:hAnsi="Symbol" w:hint="default"/>
      </w:rPr>
    </w:lvl>
    <w:lvl w:ilvl="4" w:tplc="240A0003" w:tentative="1">
      <w:start w:val="1"/>
      <w:numFmt w:val="bullet"/>
      <w:lvlText w:val="o"/>
      <w:lvlJc w:val="left"/>
      <w:pPr>
        <w:ind w:left="5024" w:hanging="360"/>
      </w:pPr>
      <w:rPr>
        <w:rFonts w:ascii="Courier New" w:hAnsi="Courier New" w:cs="Courier New" w:hint="default"/>
      </w:rPr>
    </w:lvl>
    <w:lvl w:ilvl="5" w:tplc="240A0005" w:tentative="1">
      <w:start w:val="1"/>
      <w:numFmt w:val="bullet"/>
      <w:lvlText w:val=""/>
      <w:lvlJc w:val="left"/>
      <w:pPr>
        <w:ind w:left="5744" w:hanging="360"/>
      </w:pPr>
      <w:rPr>
        <w:rFonts w:ascii="Wingdings" w:hAnsi="Wingdings" w:hint="default"/>
      </w:rPr>
    </w:lvl>
    <w:lvl w:ilvl="6" w:tplc="240A0001" w:tentative="1">
      <w:start w:val="1"/>
      <w:numFmt w:val="bullet"/>
      <w:lvlText w:val=""/>
      <w:lvlJc w:val="left"/>
      <w:pPr>
        <w:ind w:left="6464" w:hanging="360"/>
      </w:pPr>
      <w:rPr>
        <w:rFonts w:ascii="Symbol" w:hAnsi="Symbol" w:hint="default"/>
      </w:rPr>
    </w:lvl>
    <w:lvl w:ilvl="7" w:tplc="240A0003" w:tentative="1">
      <w:start w:val="1"/>
      <w:numFmt w:val="bullet"/>
      <w:lvlText w:val="o"/>
      <w:lvlJc w:val="left"/>
      <w:pPr>
        <w:ind w:left="7184" w:hanging="360"/>
      </w:pPr>
      <w:rPr>
        <w:rFonts w:ascii="Courier New" w:hAnsi="Courier New" w:cs="Courier New" w:hint="default"/>
      </w:rPr>
    </w:lvl>
    <w:lvl w:ilvl="8" w:tplc="240A0005" w:tentative="1">
      <w:start w:val="1"/>
      <w:numFmt w:val="bullet"/>
      <w:lvlText w:val=""/>
      <w:lvlJc w:val="left"/>
      <w:pPr>
        <w:ind w:left="7904" w:hanging="360"/>
      </w:pPr>
      <w:rPr>
        <w:rFonts w:ascii="Wingdings" w:hAnsi="Wingdings" w:hint="default"/>
      </w:rPr>
    </w:lvl>
  </w:abstractNum>
  <w:abstractNum w:abstractNumId="43">
    <w:nsid w:val="77280E16"/>
    <w:multiLevelType w:val="multilevel"/>
    <w:tmpl w:val="2CE6EA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nsid w:val="7BCE6D06"/>
    <w:multiLevelType w:val="multilevel"/>
    <w:tmpl w:val="945C30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4"/>
  </w:num>
  <w:num w:numId="2">
    <w:abstractNumId w:val="26"/>
  </w:num>
  <w:num w:numId="3">
    <w:abstractNumId w:val="1"/>
  </w:num>
  <w:num w:numId="4">
    <w:abstractNumId w:val="28"/>
  </w:num>
  <w:num w:numId="5">
    <w:abstractNumId w:val="3"/>
  </w:num>
  <w:num w:numId="6">
    <w:abstractNumId w:val="2"/>
  </w:num>
  <w:num w:numId="7">
    <w:abstractNumId w:val="40"/>
  </w:num>
  <w:num w:numId="8">
    <w:abstractNumId w:val="34"/>
  </w:num>
  <w:num w:numId="9">
    <w:abstractNumId w:val="43"/>
  </w:num>
  <w:num w:numId="10">
    <w:abstractNumId w:val="44"/>
  </w:num>
  <w:num w:numId="11">
    <w:abstractNumId w:val="0"/>
  </w:num>
  <w:num w:numId="12">
    <w:abstractNumId w:val="31"/>
  </w:num>
  <w:num w:numId="13">
    <w:abstractNumId w:val="29"/>
  </w:num>
  <w:num w:numId="14">
    <w:abstractNumId w:val="24"/>
  </w:num>
  <w:num w:numId="15">
    <w:abstractNumId w:val="7"/>
  </w:num>
  <w:num w:numId="16">
    <w:abstractNumId w:val="16"/>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8"/>
  </w:num>
  <w:num w:numId="22">
    <w:abstractNumId w:val="6"/>
  </w:num>
  <w:num w:numId="23">
    <w:abstractNumId w:val="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4">
    <w:abstractNumId w:val="12"/>
  </w:num>
  <w:num w:numId="25">
    <w:abstractNumId w:val="13"/>
  </w:num>
  <w:num w:numId="26">
    <w:abstractNumId w:val="27"/>
  </w:num>
  <w:num w:numId="27">
    <w:abstractNumId w:val="17"/>
  </w:num>
  <w:num w:numId="28">
    <w:abstractNumId w:val="23"/>
  </w:num>
  <w:num w:numId="29">
    <w:abstractNumId w:val="32"/>
  </w:num>
  <w:num w:numId="30">
    <w:abstractNumId w:val="11"/>
  </w:num>
  <w:num w:numId="31">
    <w:abstractNumId w:val="35"/>
  </w:num>
  <w:num w:numId="32">
    <w:abstractNumId w:val="4"/>
  </w:num>
  <w:num w:numId="33">
    <w:abstractNumId w:val="39"/>
  </w:num>
  <w:num w:numId="34">
    <w:abstractNumId w:val="18"/>
  </w:num>
  <w:num w:numId="35">
    <w:abstractNumId w:val="30"/>
  </w:num>
  <w:num w:numId="36">
    <w:abstractNumId w:val="36"/>
  </w:num>
  <w:num w:numId="37">
    <w:abstractNumId w:val="9"/>
  </w:num>
  <w:num w:numId="38">
    <w:abstractNumId w:val="25"/>
  </w:num>
  <w:num w:numId="39">
    <w:abstractNumId w:val="20"/>
  </w:num>
  <w:num w:numId="40">
    <w:abstractNumId w:val="10"/>
  </w:num>
  <w:num w:numId="41">
    <w:abstractNumId w:val="19"/>
  </w:num>
  <w:num w:numId="42">
    <w:abstractNumId w:val="22"/>
  </w:num>
  <w:num w:numId="43">
    <w:abstractNumId w:val="42"/>
  </w:num>
  <w:num w:numId="44">
    <w:abstractNumId w:val="33"/>
  </w:num>
  <w:num w:numId="45">
    <w:abstractNumId w:val="5"/>
  </w:num>
  <w:num w:numId="46">
    <w:abstractNumId w:val="8"/>
  </w:num>
  <w:num w:numId="47">
    <w:abstractNumId w:val="15"/>
  </w:num>
  <w:num w:numId="48">
    <w:abstractNumId w:val="41"/>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905"/>
    <w:rsid w:val="00017B53"/>
    <w:rsid w:val="000278CC"/>
    <w:rsid w:val="00030FD1"/>
    <w:rsid w:val="00031885"/>
    <w:rsid w:val="0008520D"/>
    <w:rsid w:val="000C076B"/>
    <w:rsid w:val="000E2C94"/>
    <w:rsid w:val="000E5504"/>
    <w:rsid w:val="000E62F5"/>
    <w:rsid w:val="0010268E"/>
    <w:rsid w:val="00135600"/>
    <w:rsid w:val="001553EF"/>
    <w:rsid w:val="00176B6D"/>
    <w:rsid w:val="001B4C65"/>
    <w:rsid w:val="001C3DB4"/>
    <w:rsid w:val="001D0D76"/>
    <w:rsid w:val="001D1F06"/>
    <w:rsid w:val="001D2D24"/>
    <w:rsid w:val="001E0D76"/>
    <w:rsid w:val="001E3CD5"/>
    <w:rsid w:val="001F099E"/>
    <w:rsid w:val="001F6186"/>
    <w:rsid w:val="00232EE9"/>
    <w:rsid w:val="002774EF"/>
    <w:rsid w:val="002C6872"/>
    <w:rsid w:val="00317905"/>
    <w:rsid w:val="0034500A"/>
    <w:rsid w:val="003656E0"/>
    <w:rsid w:val="00376463"/>
    <w:rsid w:val="003C2A00"/>
    <w:rsid w:val="003C6648"/>
    <w:rsid w:val="003F542D"/>
    <w:rsid w:val="004114FF"/>
    <w:rsid w:val="00456E3E"/>
    <w:rsid w:val="00457290"/>
    <w:rsid w:val="00484777"/>
    <w:rsid w:val="004C478D"/>
    <w:rsid w:val="004E6F47"/>
    <w:rsid w:val="005160A6"/>
    <w:rsid w:val="00526793"/>
    <w:rsid w:val="00531153"/>
    <w:rsid w:val="0054051F"/>
    <w:rsid w:val="00573D9D"/>
    <w:rsid w:val="00585FD9"/>
    <w:rsid w:val="005B10A3"/>
    <w:rsid w:val="005C11C9"/>
    <w:rsid w:val="0063059F"/>
    <w:rsid w:val="00640150"/>
    <w:rsid w:val="00652709"/>
    <w:rsid w:val="00653D87"/>
    <w:rsid w:val="006578EB"/>
    <w:rsid w:val="00673D8B"/>
    <w:rsid w:val="00674E58"/>
    <w:rsid w:val="006C4839"/>
    <w:rsid w:val="006D7FA4"/>
    <w:rsid w:val="006E4B44"/>
    <w:rsid w:val="00714A65"/>
    <w:rsid w:val="00732CC9"/>
    <w:rsid w:val="0074007C"/>
    <w:rsid w:val="007461D8"/>
    <w:rsid w:val="00752ED2"/>
    <w:rsid w:val="00770144"/>
    <w:rsid w:val="00771B77"/>
    <w:rsid w:val="00773F1A"/>
    <w:rsid w:val="007A7FE2"/>
    <w:rsid w:val="007C7E2F"/>
    <w:rsid w:val="007D4E3B"/>
    <w:rsid w:val="00815FCB"/>
    <w:rsid w:val="00822D84"/>
    <w:rsid w:val="00847AEA"/>
    <w:rsid w:val="00874996"/>
    <w:rsid w:val="008875D1"/>
    <w:rsid w:val="0089498E"/>
    <w:rsid w:val="00894FAE"/>
    <w:rsid w:val="008B7DFC"/>
    <w:rsid w:val="008F4A42"/>
    <w:rsid w:val="008F6843"/>
    <w:rsid w:val="00900720"/>
    <w:rsid w:val="00922910"/>
    <w:rsid w:val="00925E8D"/>
    <w:rsid w:val="009740EC"/>
    <w:rsid w:val="00974BAB"/>
    <w:rsid w:val="00976414"/>
    <w:rsid w:val="009952F7"/>
    <w:rsid w:val="009C0972"/>
    <w:rsid w:val="009D0611"/>
    <w:rsid w:val="009F2493"/>
    <w:rsid w:val="009F527A"/>
    <w:rsid w:val="00A22211"/>
    <w:rsid w:val="00A31026"/>
    <w:rsid w:val="00A40498"/>
    <w:rsid w:val="00A404E2"/>
    <w:rsid w:val="00A55A3D"/>
    <w:rsid w:val="00A61EDC"/>
    <w:rsid w:val="00A66D0A"/>
    <w:rsid w:val="00A9397B"/>
    <w:rsid w:val="00AC0FD1"/>
    <w:rsid w:val="00AE0697"/>
    <w:rsid w:val="00AE2786"/>
    <w:rsid w:val="00B11081"/>
    <w:rsid w:val="00B13FB5"/>
    <w:rsid w:val="00B23BA5"/>
    <w:rsid w:val="00B72B73"/>
    <w:rsid w:val="00B938F1"/>
    <w:rsid w:val="00B963A1"/>
    <w:rsid w:val="00BB03FD"/>
    <w:rsid w:val="00BD3F54"/>
    <w:rsid w:val="00BD64F9"/>
    <w:rsid w:val="00BE65FC"/>
    <w:rsid w:val="00C23D5B"/>
    <w:rsid w:val="00C34229"/>
    <w:rsid w:val="00C42334"/>
    <w:rsid w:val="00C45A20"/>
    <w:rsid w:val="00C466B0"/>
    <w:rsid w:val="00C64D51"/>
    <w:rsid w:val="00C733D6"/>
    <w:rsid w:val="00C952E4"/>
    <w:rsid w:val="00CC77BF"/>
    <w:rsid w:val="00CF4519"/>
    <w:rsid w:val="00D010D4"/>
    <w:rsid w:val="00D03819"/>
    <w:rsid w:val="00D273A7"/>
    <w:rsid w:val="00DA0A58"/>
    <w:rsid w:val="00DA1052"/>
    <w:rsid w:val="00DF56D7"/>
    <w:rsid w:val="00DF76BB"/>
    <w:rsid w:val="00E045CD"/>
    <w:rsid w:val="00E20003"/>
    <w:rsid w:val="00E47C7D"/>
    <w:rsid w:val="00E81D57"/>
    <w:rsid w:val="00E95171"/>
    <w:rsid w:val="00EC1E92"/>
    <w:rsid w:val="00EC75CB"/>
    <w:rsid w:val="00F124FA"/>
    <w:rsid w:val="00F1446E"/>
    <w:rsid w:val="00F2027A"/>
    <w:rsid w:val="00F4446A"/>
    <w:rsid w:val="00F53292"/>
    <w:rsid w:val="00F57753"/>
    <w:rsid w:val="00FA331A"/>
    <w:rsid w:val="00FD455C"/>
    <w:rsid w:val="00FF413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uiPriority w:val="1"/>
    <w:qFormat/>
    <w:pPr>
      <w:keepNext/>
      <w:keepLines/>
      <w:spacing w:before="480" w:after="0"/>
      <w:outlineLvl w:val="0"/>
    </w:pPr>
    <w:rPr>
      <w:rFonts w:ascii="Cambria" w:eastAsia="Cambria" w:hAnsi="Cambria" w:cs="Cambria"/>
      <w:b/>
      <w:color w:val="365F91"/>
      <w:sz w:val="28"/>
      <w:szCs w:val="28"/>
    </w:rPr>
  </w:style>
  <w:style w:type="paragraph" w:styleId="Ttulo2">
    <w:name w:val="heading 2"/>
    <w:basedOn w:val="Normal"/>
    <w:next w:val="Normal"/>
    <w:link w:val="Ttulo2Car"/>
    <w:qFormat/>
    <w:pPr>
      <w:keepNext/>
      <w:spacing w:after="0" w:line="240" w:lineRule="auto"/>
      <w:ind w:left="576" w:hanging="576"/>
      <w:outlineLvl w:val="1"/>
    </w:pPr>
    <w:rPr>
      <w:rFonts w:ascii="Arial" w:eastAsia="Arial" w:hAnsi="Arial" w:cs="Arial"/>
      <w:b/>
      <w:u w:val="single"/>
    </w:rPr>
  </w:style>
  <w:style w:type="paragraph" w:styleId="Ttulo3">
    <w:name w:val="heading 3"/>
    <w:aliases w:val="título 3,Section Header3"/>
    <w:basedOn w:val="Normal"/>
    <w:next w:val="Normal"/>
    <w:link w:val="Ttulo3Car"/>
    <w:uiPriority w:val="9"/>
    <w:qFormat/>
    <w:pPr>
      <w:keepNext/>
      <w:spacing w:after="0" w:line="240" w:lineRule="auto"/>
      <w:ind w:left="720" w:hanging="720"/>
      <w:outlineLvl w:val="2"/>
    </w:pPr>
    <w:rPr>
      <w:rFonts w:ascii="Arial" w:eastAsia="Arial" w:hAnsi="Arial" w:cs="Arial"/>
      <w:b/>
    </w:rPr>
  </w:style>
  <w:style w:type="paragraph" w:styleId="Ttulo4">
    <w:name w:val="heading 4"/>
    <w:basedOn w:val="Normal"/>
    <w:next w:val="Normal"/>
    <w:link w:val="Ttulo4Car"/>
    <w:uiPriority w:val="9"/>
    <w:qFormat/>
    <w:pPr>
      <w:keepNext/>
      <w:spacing w:after="0" w:line="360" w:lineRule="auto"/>
      <w:ind w:left="864" w:hanging="864"/>
      <w:jc w:val="both"/>
      <w:outlineLvl w:val="3"/>
    </w:pPr>
    <w:rPr>
      <w:rFonts w:ascii="Arial" w:eastAsia="Arial" w:hAnsi="Arial" w:cs="Arial"/>
      <w:b/>
      <w:sz w:val="18"/>
      <w:szCs w:val="18"/>
    </w:rPr>
  </w:style>
  <w:style w:type="paragraph" w:styleId="Ttulo5">
    <w:name w:val="heading 5"/>
    <w:basedOn w:val="Normal"/>
    <w:next w:val="Normal"/>
    <w:link w:val="Ttulo5Car"/>
    <w:uiPriority w:val="9"/>
    <w:qFormat/>
    <w:pPr>
      <w:keepNext/>
      <w:spacing w:after="0" w:line="240" w:lineRule="auto"/>
      <w:ind w:left="1008" w:hanging="1008"/>
      <w:jc w:val="both"/>
      <w:outlineLvl w:val="4"/>
    </w:pPr>
    <w:rPr>
      <w:rFonts w:ascii="Arial" w:eastAsia="Arial" w:hAnsi="Arial" w:cs="Arial"/>
      <w:b/>
      <w:sz w:val="24"/>
      <w:szCs w:val="24"/>
    </w:rPr>
  </w:style>
  <w:style w:type="paragraph" w:styleId="Ttulo6">
    <w:name w:val="heading 6"/>
    <w:basedOn w:val="Normal"/>
    <w:next w:val="Normal"/>
    <w:link w:val="Ttulo6Car"/>
    <w:uiPriority w:val="9"/>
    <w:qFormat/>
    <w:pPr>
      <w:keepNext/>
      <w:spacing w:after="0" w:line="360" w:lineRule="auto"/>
      <w:ind w:left="1152" w:hanging="1152"/>
      <w:jc w:val="center"/>
      <w:outlineLvl w:val="5"/>
    </w:pPr>
    <w:rPr>
      <w:rFonts w:ascii="Arial" w:eastAsia="Arial" w:hAnsi="Arial" w:cs="Arial"/>
      <w:b/>
      <w:sz w:val="18"/>
      <w:szCs w:val="18"/>
      <w:u w:val="single"/>
    </w:rPr>
  </w:style>
  <w:style w:type="paragraph" w:styleId="Ttulo7">
    <w:name w:val="heading 7"/>
    <w:basedOn w:val="Normal"/>
    <w:next w:val="Normal"/>
    <w:link w:val="Ttulo7Car"/>
    <w:uiPriority w:val="9"/>
    <w:semiHidden/>
    <w:unhideWhenUsed/>
    <w:qFormat/>
    <w:rsid w:val="001F6186"/>
    <w:pPr>
      <w:keepNext/>
      <w:tabs>
        <w:tab w:val="num" w:pos="1296"/>
      </w:tabs>
      <w:spacing w:after="0" w:line="360" w:lineRule="auto"/>
      <w:ind w:left="1296" w:hanging="1296"/>
      <w:jc w:val="center"/>
      <w:outlineLvl w:val="6"/>
    </w:pPr>
    <w:rPr>
      <w:rFonts w:ascii="Arial" w:eastAsia="Times New Roman" w:hAnsi="Arial" w:cs="Times New Roman"/>
      <w:b/>
      <w:sz w:val="18"/>
      <w:szCs w:val="20"/>
      <w:lang w:val="en-US" w:eastAsia="en-US"/>
    </w:rPr>
  </w:style>
  <w:style w:type="paragraph" w:styleId="Ttulo8">
    <w:name w:val="heading 8"/>
    <w:basedOn w:val="Normal"/>
    <w:next w:val="Normal"/>
    <w:link w:val="Ttulo8Car"/>
    <w:uiPriority w:val="9"/>
    <w:semiHidden/>
    <w:unhideWhenUsed/>
    <w:qFormat/>
    <w:rsid w:val="001F6186"/>
    <w:pPr>
      <w:keepNext/>
      <w:tabs>
        <w:tab w:val="num" w:pos="1440"/>
      </w:tabs>
      <w:spacing w:after="0" w:line="240" w:lineRule="auto"/>
      <w:ind w:left="1440" w:hanging="1440"/>
      <w:jc w:val="both"/>
      <w:outlineLvl w:val="7"/>
    </w:pPr>
    <w:rPr>
      <w:rFonts w:ascii="Arial" w:eastAsia="Times New Roman" w:hAnsi="Arial" w:cs="Times New Roman"/>
      <w:sz w:val="24"/>
      <w:szCs w:val="20"/>
      <w:lang w:eastAsia="en-US"/>
    </w:rPr>
  </w:style>
  <w:style w:type="paragraph" w:styleId="Ttulo9">
    <w:name w:val="heading 9"/>
    <w:basedOn w:val="Normal"/>
    <w:next w:val="Normal"/>
    <w:link w:val="Ttulo9Car"/>
    <w:uiPriority w:val="9"/>
    <w:semiHidden/>
    <w:unhideWhenUsed/>
    <w:qFormat/>
    <w:rsid w:val="001F6186"/>
    <w:pPr>
      <w:keepNext/>
      <w:tabs>
        <w:tab w:val="num" w:pos="1584"/>
      </w:tabs>
      <w:spacing w:after="0" w:line="360" w:lineRule="auto"/>
      <w:ind w:left="1584" w:hanging="1584"/>
      <w:jc w:val="both"/>
      <w:outlineLvl w:val="8"/>
    </w:pPr>
    <w:rPr>
      <w:rFonts w:ascii="Arial" w:eastAsia="Times New Roman" w:hAnsi="Arial" w:cs="Times New Roman"/>
      <w:b/>
      <w:sz w:val="20"/>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1"/>
    <w:uiPriority w:val="10"/>
    <w:qFormat/>
    <w:pPr>
      <w:keepNext/>
      <w:keepLines/>
      <w:spacing w:before="480" w:after="120"/>
    </w:pPr>
    <w:rPr>
      <w:b/>
      <w:sz w:val="72"/>
      <w:szCs w:val="72"/>
    </w:rPr>
  </w:style>
  <w:style w:type="paragraph" w:styleId="Subttulo">
    <w:name w:val="Subtitle"/>
    <w:basedOn w:val="Normal"/>
    <w:next w:val="Normal"/>
    <w:link w:val="SubttuloC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paragraph" w:styleId="TDC1">
    <w:name w:val="toc 1"/>
    <w:basedOn w:val="Normal"/>
    <w:next w:val="Normal"/>
    <w:autoRedefine/>
    <w:uiPriority w:val="39"/>
    <w:unhideWhenUsed/>
    <w:rsid w:val="005160A6"/>
    <w:pPr>
      <w:spacing w:after="100"/>
    </w:pPr>
  </w:style>
  <w:style w:type="paragraph" w:styleId="TDC2">
    <w:name w:val="toc 2"/>
    <w:basedOn w:val="Normal"/>
    <w:next w:val="Normal"/>
    <w:autoRedefine/>
    <w:uiPriority w:val="39"/>
    <w:unhideWhenUsed/>
    <w:rsid w:val="005160A6"/>
    <w:pPr>
      <w:spacing w:after="100"/>
      <w:ind w:left="220"/>
    </w:pPr>
  </w:style>
  <w:style w:type="character" w:styleId="Hipervnculo">
    <w:name w:val="Hyperlink"/>
    <w:basedOn w:val="Fuentedeprrafopredeter"/>
    <w:uiPriority w:val="99"/>
    <w:unhideWhenUsed/>
    <w:rsid w:val="005160A6"/>
    <w:rPr>
      <w:color w:val="0000FF" w:themeColor="hyperlink"/>
      <w:u w:val="single"/>
    </w:rPr>
  </w:style>
  <w:style w:type="paragraph" w:styleId="Encabezado">
    <w:name w:val="header"/>
    <w:basedOn w:val="Normal"/>
    <w:link w:val="EncabezadoCar"/>
    <w:uiPriority w:val="99"/>
    <w:unhideWhenUsed/>
    <w:rsid w:val="005160A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160A6"/>
  </w:style>
  <w:style w:type="paragraph" w:styleId="Piedepgina">
    <w:name w:val="footer"/>
    <w:basedOn w:val="Normal"/>
    <w:link w:val="PiedepginaCar"/>
    <w:uiPriority w:val="99"/>
    <w:unhideWhenUsed/>
    <w:rsid w:val="005160A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160A6"/>
  </w:style>
  <w:style w:type="character" w:customStyle="1" w:styleId="TtuloCar">
    <w:name w:val="Título Car"/>
    <w:link w:val="Ttulo10"/>
    <w:locked/>
    <w:rsid w:val="001F6186"/>
    <w:rPr>
      <w:rFonts w:ascii="Arial" w:eastAsia="Times New Roman" w:hAnsi="Arial" w:cs="Arial"/>
      <w:b/>
      <w:sz w:val="24"/>
      <w:lang w:val="es-MX" w:eastAsia="en-US"/>
    </w:rPr>
  </w:style>
  <w:style w:type="paragraph" w:customStyle="1" w:styleId="Ttulo10">
    <w:name w:val="Título1"/>
    <w:basedOn w:val="Normal"/>
    <w:link w:val="TtuloCar"/>
    <w:qFormat/>
    <w:rsid w:val="001F6186"/>
    <w:pPr>
      <w:spacing w:after="0" w:line="240" w:lineRule="auto"/>
      <w:jc w:val="center"/>
    </w:pPr>
    <w:rPr>
      <w:rFonts w:ascii="Arial" w:eastAsia="Times New Roman" w:hAnsi="Arial" w:cs="Arial"/>
      <w:b/>
      <w:sz w:val="24"/>
      <w:lang w:val="es-MX" w:eastAsia="en-US"/>
    </w:rPr>
  </w:style>
  <w:style w:type="character" w:customStyle="1" w:styleId="Ttulo7Car">
    <w:name w:val="Título 7 Car"/>
    <w:basedOn w:val="Fuentedeprrafopredeter"/>
    <w:link w:val="Ttulo7"/>
    <w:uiPriority w:val="9"/>
    <w:semiHidden/>
    <w:rsid w:val="001F6186"/>
    <w:rPr>
      <w:rFonts w:ascii="Arial" w:eastAsia="Times New Roman" w:hAnsi="Arial" w:cs="Times New Roman"/>
      <w:b/>
      <w:sz w:val="18"/>
      <w:szCs w:val="20"/>
      <w:lang w:val="en-US" w:eastAsia="en-US"/>
    </w:rPr>
  </w:style>
  <w:style w:type="character" w:customStyle="1" w:styleId="Ttulo8Car">
    <w:name w:val="Título 8 Car"/>
    <w:basedOn w:val="Fuentedeprrafopredeter"/>
    <w:link w:val="Ttulo8"/>
    <w:uiPriority w:val="9"/>
    <w:semiHidden/>
    <w:rsid w:val="001F6186"/>
    <w:rPr>
      <w:rFonts w:ascii="Arial" w:eastAsia="Times New Roman" w:hAnsi="Arial" w:cs="Times New Roman"/>
      <w:sz w:val="24"/>
      <w:szCs w:val="20"/>
      <w:lang w:eastAsia="en-US"/>
    </w:rPr>
  </w:style>
  <w:style w:type="character" w:customStyle="1" w:styleId="Ttulo9Car">
    <w:name w:val="Título 9 Car"/>
    <w:basedOn w:val="Fuentedeprrafopredeter"/>
    <w:link w:val="Ttulo9"/>
    <w:uiPriority w:val="9"/>
    <w:semiHidden/>
    <w:rsid w:val="001F6186"/>
    <w:rPr>
      <w:rFonts w:ascii="Arial" w:eastAsia="Times New Roman" w:hAnsi="Arial" w:cs="Times New Roman"/>
      <w:b/>
      <w:sz w:val="20"/>
      <w:szCs w:val="20"/>
      <w:lang w:eastAsia="en-US"/>
    </w:rPr>
  </w:style>
  <w:style w:type="character" w:customStyle="1" w:styleId="Ttulo1Car">
    <w:name w:val="Título 1 Car"/>
    <w:basedOn w:val="Fuentedeprrafopredeter"/>
    <w:link w:val="Ttulo1"/>
    <w:uiPriority w:val="1"/>
    <w:rsid w:val="001F6186"/>
    <w:rPr>
      <w:rFonts w:ascii="Cambria" w:eastAsia="Cambria" w:hAnsi="Cambria" w:cs="Cambria"/>
      <w:b/>
      <w:color w:val="365F91"/>
      <w:sz w:val="28"/>
      <w:szCs w:val="28"/>
    </w:rPr>
  </w:style>
  <w:style w:type="character" w:customStyle="1" w:styleId="Ttulo2Car">
    <w:name w:val="Título 2 Car"/>
    <w:basedOn w:val="Fuentedeprrafopredeter"/>
    <w:link w:val="Ttulo2"/>
    <w:rsid w:val="001F6186"/>
    <w:rPr>
      <w:rFonts w:ascii="Arial" w:eastAsia="Arial" w:hAnsi="Arial" w:cs="Arial"/>
      <w:b/>
      <w:u w:val="single"/>
    </w:rPr>
  </w:style>
  <w:style w:type="character" w:customStyle="1" w:styleId="Ttulo3Car">
    <w:name w:val="Título 3 Car"/>
    <w:aliases w:val="título 3 Car,Section Header3 Car"/>
    <w:basedOn w:val="Fuentedeprrafopredeter"/>
    <w:link w:val="Ttulo3"/>
    <w:uiPriority w:val="9"/>
    <w:rsid w:val="001F6186"/>
    <w:rPr>
      <w:rFonts w:ascii="Arial" w:eastAsia="Arial" w:hAnsi="Arial" w:cs="Arial"/>
      <w:b/>
    </w:rPr>
  </w:style>
  <w:style w:type="character" w:customStyle="1" w:styleId="Ttulo4Car">
    <w:name w:val="Título 4 Car"/>
    <w:basedOn w:val="Fuentedeprrafopredeter"/>
    <w:link w:val="Ttulo4"/>
    <w:uiPriority w:val="9"/>
    <w:rsid w:val="001F6186"/>
    <w:rPr>
      <w:rFonts w:ascii="Arial" w:eastAsia="Arial" w:hAnsi="Arial" w:cs="Arial"/>
      <w:b/>
      <w:sz w:val="18"/>
      <w:szCs w:val="18"/>
    </w:rPr>
  </w:style>
  <w:style w:type="character" w:customStyle="1" w:styleId="Ttulo5Car">
    <w:name w:val="Título 5 Car"/>
    <w:basedOn w:val="Fuentedeprrafopredeter"/>
    <w:link w:val="Ttulo5"/>
    <w:uiPriority w:val="9"/>
    <w:rsid w:val="001F6186"/>
    <w:rPr>
      <w:rFonts w:ascii="Arial" w:eastAsia="Arial" w:hAnsi="Arial" w:cs="Arial"/>
      <w:b/>
      <w:sz w:val="24"/>
      <w:szCs w:val="24"/>
    </w:rPr>
  </w:style>
  <w:style w:type="character" w:customStyle="1" w:styleId="Ttulo6Car">
    <w:name w:val="Título 6 Car"/>
    <w:basedOn w:val="Fuentedeprrafopredeter"/>
    <w:link w:val="Ttulo6"/>
    <w:uiPriority w:val="9"/>
    <w:rsid w:val="001F6186"/>
    <w:rPr>
      <w:rFonts w:ascii="Arial" w:eastAsia="Arial" w:hAnsi="Arial" w:cs="Arial"/>
      <w:b/>
      <w:sz w:val="18"/>
      <w:szCs w:val="18"/>
      <w:u w:val="single"/>
    </w:rPr>
  </w:style>
  <w:style w:type="character" w:styleId="Hipervnculovisitado">
    <w:name w:val="FollowedHyperlink"/>
    <w:basedOn w:val="Fuentedeprrafopredeter"/>
    <w:uiPriority w:val="99"/>
    <w:semiHidden/>
    <w:unhideWhenUsed/>
    <w:rsid w:val="001F6186"/>
    <w:rPr>
      <w:color w:val="800080" w:themeColor="followedHyperlink"/>
      <w:u w:val="single"/>
    </w:rPr>
  </w:style>
  <w:style w:type="character" w:styleId="nfasis">
    <w:name w:val="Emphasis"/>
    <w:uiPriority w:val="20"/>
    <w:qFormat/>
    <w:rsid w:val="001F6186"/>
    <w:rPr>
      <w:i/>
      <w:iCs/>
      <w:color w:val="70AD47"/>
    </w:rPr>
  </w:style>
  <w:style w:type="character" w:customStyle="1" w:styleId="Ttulo3Car1">
    <w:name w:val="Título 3 Car1"/>
    <w:aliases w:val="título 3 Car1,Section Header3 Car1"/>
    <w:basedOn w:val="Fuentedeprrafopredeter"/>
    <w:uiPriority w:val="9"/>
    <w:semiHidden/>
    <w:rsid w:val="001F6186"/>
    <w:rPr>
      <w:rFonts w:asciiTheme="majorHAnsi" w:eastAsiaTheme="majorEastAsia" w:hAnsiTheme="majorHAnsi" w:cstheme="majorBidi"/>
      <w:color w:val="243F60" w:themeColor="accent1" w:themeShade="7F"/>
      <w:sz w:val="24"/>
      <w:szCs w:val="24"/>
      <w:lang w:val="es-CO" w:eastAsia="en-US"/>
    </w:rPr>
  </w:style>
  <w:style w:type="paragraph" w:styleId="HTMLconformatoprevio">
    <w:name w:val="HTML Preformatted"/>
    <w:basedOn w:val="Normal"/>
    <w:link w:val="HTMLconformatoprevioCar"/>
    <w:uiPriority w:val="99"/>
    <w:semiHidden/>
    <w:unhideWhenUsed/>
    <w:rsid w:val="001F6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1F6186"/>
    <w:rPr>
      <w:rFonts w:ascii="Courier New" w:eastAsia="Times New Roman" w:hAnsi="Courier New" w:cs="Courier New"/>
      <w:sz w:val="20"/>
      <w:szCs w:val="20"/>
    </w:rPr>
  </w:style>
  <w:style w:type="paragraph" w:customStyle="1" w:styleId="msonormal0">
    <w:name w:val="msonormal"/>
    <w:basedOn w:val="Normal"/>
    <w:uiPriority w:val="99"/>
    <w:rsid w:val="001F618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NormalWeb">
    <w:name w:val="Normal (Web)"/>
    <w:basedOn w:val="Normal"/>
    <w:uiPriority w:val="99"/>
    <w:semiHidden/>
    <w:unhideWhenUsed/>
    <w:rsid w:val="001F618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TDC3">
    <w:name w:val="toc 3"/>
    <w:basedOn w:val="Normal"/>
    <w:next w:val="Normal"/>
    <w:autoRedefine/>
    <w:uiPriority w:val="39"/>
    <w:unhideWhenUsed/>
    <w:rsid w:val="001F6186"/>
    <w:pPr>
      <w:tabs>
        <w:tab w:val="right" w:leader="dot" w:pos="8828"/>
      </w:tabs>
      <w:spacing w:after="0" w:line="288" w:lineRule="auto"/>
      <w:ind w:left="440"/>
    </w:pPr>
    <w:rPr>
      <w:rFonts w:eastAsia="Times New Roman" w:cs="Times New Roman"/>
      <w:iCs/>
      <w:noProof/>
      <w:sz w:val="20"/>
      <w:szCs w:val="20"/>
      <w:lang w:val="es-ES"/>
    </w:rPr>
  </w:style>
  <w:style w:type="paragraph" w:styleId="TDC4">
    <w:name w:val="toc 4"/>
    <w:basedOn w:val="Normal"/>
    <w:next w:val="Normal"/>
    <w:autoRedefine/>
    <w:uiPriority w:val="99"/>
    <w:semiHidden/>
    <w:unhideWhenUsed/>
    <w:rsid w:val="001F6186"/>
    <w:pPr>
      <w:spacing w:after="0" w:line="288" w:lineRule="auto"/>
      <w:ind w:left="660"/>
    </w:pPr>
    <w:rPr>
      <w:rFonts w:eastAsia="Times New Roman" w:cs="Times New Roman"/>
      <w:sz w:val="18"/>
      <w:szCs w:val="18"/>
    </w:rPr>
  </w:style>
  <w:style w:type="paragraph" w:styleId="TDC5">
    <w:name w:val="toc 5"/>
    <w:basedOn w:val="Normal"/>
    <w:next w:val="Normal"/>
    <w:autoRedefine/>
    <w:uiPriority w:val="99"/>
    <w:semiHidden/>
    <w:unhideWhenUsed/>
    <w:rsid w:val="001F6186"/>
    <w:pPr>
      <w:spacing w:after="0" w:line="288" w:lineRule="auto"/>
      <w:ind w:left="880"/>
    </w:pPr>
    <w:rPr>
      <w:rFonts w:eastAsia="Times New Roman" w:cs="Times New Roman"/>
      <w:sz w:val="18"/>
      <w:szCs w:val="18"/>
    </w:rPr>
  </w:style>
  <w:style w:type="paragraph" w:styleId="TDC6">
    <w:name w:val="toc 6"/>
    <w:basedOn w:val="Normal"/>
    <w:next w:val="Normal"/>
    <w:autoRedefine/>
    <w:uiPriority w:val="99"/>
    <w:semiHidden/>
    <w:unhideWhenUsed/>
    <w:rsid w:val="001F6186"/>
    <w:pPr>
      <w:spacing w:after="0" w:line="288" w:lineRule="auto"/>
      <w:ind w:left="1100"/>
    </w:pPr>
    <w:rPr>
      <w:rFonts w:eastAsia="Times New Roman" w:cs="Times New Roman"/>
      <w:sz w:val="18"/>
      <w:szCs w:val="18"/>
    </w:rPr>
  </w:style>
  <w:style w:type="paragraph" w:styleId="TDC7">
    <w:name w:val="toc 7"/>
    <w:basedOn w:val="Normal"/>
    <w:next w:val="Normal"/>
    <w:autoRedefine/>
    <w:uiPriority w:val="99"/>
    <w:semiHidden/>
    <w:unhideWhenUsed/>
    <w:rsid w:val="001F6186"/>
    <w:pPr>
      <w:spacing w:after="0" w:line="288" w:lineRule="auto"/>
      <w:ind w:left="1320"/>
    </w:pPr>
    <w:rPr>
      <w:rFonts w:eastAsia="Times New Roman" w:cs="Times New Roman"/>
      <w:sz w:val="18"/>
      <w:szCs w:val="18"/>
    </w:rPr>
  </w:style>
  <w:style w:type="paragraph" w:styleId="TDC8">
    <w:name w:val="toc 8"/>
    <w:basedOn w:val="Normal"/>
    <w:next w:val="Normal"/>
    <w:autoRedefine/>
    <w:uiPriority w:val="99"/>
    <w:semiHidden/>
    <w:unhideWhenUsed/>
    <w:rsid w:val="001F6186"/>
    <w:pPr>
      <w:spacing w:after="0" w:line="288" w:lineRule="auto"/>
      <w:ind w:left="1540"/>
    </w:pPr>
    <w:rPr>
      <w:rFonts w:eastAsia="Times New Roman" w:cs="Times New Roman"/>
      <w:sz w:val="18"/>
      <w:szCs w:val="18"/>
    </w:rPr>
  </w:style>
  <w:style w:type="paragraph" w:styleId="TDC9">
    <w:name w:val="toc 9"/>
    <w:basedOn w:val="Normal"/>
    <w:next w:val="Normal"/>
    <w:autoRedefine/>
    <w:uiPriority w:val="99"/>
    <w:semiHidden/>
    <w:unhideWhenUsed/>
    <w:rsid w:val="001F6186"/>
    <w:pPr>
      <w:spacing w:after="0" w:line="288" w:lineRule="auto"/>
      <w:ind w:left="1760"/>
    </w:pPr>
    <w:rPr>
      <w:rFonts w:eastAsia="Times New Roman" w:cs="Times New Roman"/>
      <w:sz w:val="18"/>
      <w:szCs w:val="18"/>
    </w:rPr>
  </w:style>
  <w:style w:type="paragraph" w:styleId="Textonotapie">
    <w:name w:val="footnote text"/>
    <w:basedOn w:val="Normal"/>
    <w:link w:val="TextonotapieCar"/>
    <w:uiPriority w:val="99"/>
    <w:semiHidden/>
    <w:unhideWhenUsed/>
    <w:rsid w:val="001F6186"/>
    <w:pPr>
      <w:spacing w:after="0" w:line="240" w:lineRule="auto"/>
    </w:pPr>
    <w:rPr>
      <w:rFonts w:cs="Times New Roman"/>
      <w:sz w:val="20"/>
      <w:szCs w:val="20"/>
      <w:lang w:eastAsia="en-US"/>
    </w:rPr>
  </w:style>
  <w:style w:type="character" w:customStyle="1" w:styleId="TextonotapieCar">
    <w:name w:val="Texto nota pie Car"/>
    <w:basedOn w:val="Fuentedeprrafopredeter"/>
    <w:link w:val="Textonotapie"/>
    <w:uiPriority w:val="99"/>
    <w:semiHidden/>
    <w:rsid w:val="001F6186"/>
    <w:rPr>
      <w:rFonts w:cs="Times New Roman"/>
      <w:sz w:val="20"/>
      <w:szCs w:val="20"/>
      <w:lang w:eastAsia="en-US"/>
    </w:rPr>
  </w:style>
  <w:style w:type="paragraph" w:styleId="Textocomentario">
    <w:name w:val="annotation text"/>
    <w:basedOn w:val="Normal"/>
    <w:link w:val="TextocomentarioCar"/>
    <w:uiPriority w:val="99"/>
    <w:semiHidden/>
    <w:unhideWhenUsed/>
    <w:rsid w:val="001F6186"/>
    <w:pPr>
      <w:spacing w:line="240" w:lineRule="auto"/>
    </w:pPr>
    <w:rPr>
      <w:rFonts w:cs="Times New Roman"/>
      <w:sz w:val="20"/>
      <w:szCs w:val="20"/>
      <w:lang w:eastAsia="en-US"/>
    </w:rPr>
  </w:style>
  <w:style w:type="character" w:customStyle="1" w:styleId="TextocomentarioCar">
    <w:name w:val="Texto comentario Car"/>
    <w:basedOn w:val="Fuentedeprrafopredeter"/>
    <w:link w:val="Textocomentario"/>
    <w:uiPriority w:val="99"/>
    <w:semiHidden/>
    <w:rsid w:val="001F6186"/>
    <w:rPr>
      <w:rFonts w:cs="Times New Roman"/>
      <w:sz w:val="20"/>
      <w:szCs w:val="20"/>
      <w:lang w:eastAsia="en-US"/>
    </w:rPr>
  </w:style>
  <w:style w:type="paragraph" w:styleId="Epgrafe">
    <w:name w:val="caption"/>
    <w:basedOn w:val="Normal"/>
    <w:next w:val="Normal"/>
    <w:uiPriority w:val="35"/>
    <w:semiHidden/>
    <w:unhideWhenUsed/>
    <w:qFormat/>
    <w:rsid w:val="001F6186"/>
    <w:pPr>
      <w:spacing w:line="240" w:lineRule="auto"/>
    </w:pPr>
    <w:rPr>
      <w:rFonts w:cs="Times New Roman"/>
      <w:i/>
      <w:iCs/>
      <w:color w:val="1F497D" w:themeColor="text2"/>
      <w:sz w:val="18"/>
      <w:szCs w:val="18"/>
      <w:lang w:eastAsia="en-US"/>
    </w:rPr>
  </w:style>
  <w:style w:type="paragraph" w:styleId="Lista">
    <w:name w:val="List"/>
    <w:basedOn w:val="Normal"/>
    <w:uiPriority w:val="99"/>
    <w:semiHidden/>
    <w:unhideWhenUsed/>
    <w:rsid w:val="001F6186"/>
    <w:pPr>
      <w:spacing w:after="0" w:line="240" w:lineRule="auto"/>
      <w:ind w:left="283" w:hanging="283"/>
      <w:contextualSpacing/>
    </w:pPr>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1"/>
    <w:semiHidden/>
    <w:unhideWhenUsed/>
    <w:qFormat/>
    <w:rsid w:val="001F6186"/>
    <w:pPr>
      <w:suppressAutoHyphens/>
      <w:spacing w:after="0" w:line="240" w:lineRule="auto"/>
      <w:jc w:val="center"/>
    </w:pPr>
    <w:rPr>
      <w:rFonts w:ascii="Arial" w:eastAsia="Times New Roman" w:hAnsi="Arial" w:cs="Times New Roman"/>
      <w:b/>
      <w:color w:val="808080"/>
      <w:sz w:val="24"/>
      <w:szCs w:val="24"/>
      <w:lang w:val="es-ES" w:eastAsia="ar-SA"/>
    </w:rPr>
  </w:style>
  <w:style w:type="character" w:customStyle="1" w:styleId="TextoindependienteCar">
    <w:name w:val="Texto independiente Car"/>
    <w:basedOn w:val="Fuentedeprrafopredeter"/>
    <w:link w:val="Textoindependiente"/>
    <w:uiPriority w:val="1"/>
    <w:semiHidden/>
    <w:rsid w:val="001F6186"/>
    <w:rPr>
      <w:rFonts w:ascii="Arial" w:eastAsia="Times New Roman" w:hAnsi="Arial" w:cs="Times New Roman"/>
      <w:b/>
      <w:color w:val="808080"/>
      <w:sz w:val="24"/>
      <w:szCs w:val="24"/>
      <w:lang w:val="es-ES" w:eastAsia="ar-SA"/>
    </w:rPr>
  </w:style>
  <w:style w:type="paragraph" w:styleId="Sangradetextonormal">
    <w:name w:val="Body Text Indent"/>
    <w:basedOn w:val="Normal"/>
    <w:link w:val="SangradetextonormalCar"/>
    <w:uiPriority w:val="99"/>
    <w:semiHidden/>
    <w:unhideWhenUsed/>
    <w:rsid w:val="001F6186"/>
    <w:pPr>
      <w:spacing w:after="120" w:line="288" w:lineRule="auto"/>
      <w:ind w:left="283"/>
    </w:pPr>
    <w:rPr>
      <w:rFonts w:eastAsia="Times New Roman" w:cs="Times New Roman"/>
      <w:sz w:val="20"/>
      <w:szCs w:val="20"/>
      <w:lang w:val="x-none" w:eastAsia="x-none"/>
    </w:rPr>
  </w:style>
  <w:style w:type="character" w:customStyle="1" w:styleId="SangradetextonormalCar">
    <w:name w:val="Sangría de texto normal Car"/>
    <w:basedOn w:val="Fuentedeprrafopredeter"/>
    <w:link w:val="Sangradetextonormal"/>
    <w:uiPriority w:val="99"/>
    <w:semiHidden/>
    <w:rsid w:val="001F6186"/>
    <w:rPr>
      <w:rFonts w:eastAsia="Times New Roman" w:cs="Times New Roman"/>
      <w:sz w:val="20"/>
      <w:szCs w:val="20"/>
      <w:lang w:val="x-none" w:eastAsia="x-none"/>
    </w:rPr>
  </w:style>
  <w:style w:type="character" w:customStyle="1" w:styleId="SubttuloCar">
    <w:name w:val="Subtítulo Car"/>
    <w:basedOn w:val="Fuentedeprrafopredeter"/>
    <w:link w:val="Subttulo"/>
    <w:uiPriority w:val="11"/>
    <w:rsid w:val="001F6186"/>
    <w:rPr>
      <w:rFonts w:ascii="Georgia" w:eastAsia="Georgia" w:hAnsi="Georgia" w:cs="Georgia"/>
      <w:i/>
      <w:color w:val="666666"/>
      <w:sz w:val="48"/>
      <w:szCs w:val="48"/>
    </w:rPr>
  </w:style>
  <w:style w:type="paragraph" w:styleId="Sangra2detindependiente">
    <w:name w:val="Body Text Indent 2"/>
    <w:basedOn w:val="Normal"/>
    <w:link w:val="Sangra2detindependienteCar"/>
    <w:uiPriority w:val="99"/>
    <w:semiHidden/>
    <w:unhideWhenUsed/>
    <w:rsid w:val="001F6186"/>
    <w:pPr>
      <w:spacing w:after="120" w:line="480" w:lineRule="auto"/>
      <w:ind w:left="283"/>
    </w:pPr>
    <w:rPr>
      <w:rFonts w:eastAsia="Times New Roman"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semiHidden/>
    <w:rsid w:val="001F6186"/>
    <w:rPr>
      <w:rFonts w:eastAsia="Times New Roman" w:cs="Times New Roman"/>
      <w:sz w:val="20"/>
      <w:szCs w:val="20"/>
      <w:lang w:val="x-none" w:eastAsia="x-none"/>
    </w:rPr>
  </w:style>
  <w:style w:type="paragraph" w:styleId="Mapadeldocumento">
    <w:name w:val="Document Map"/>
    <w:basedOn w:val="Normal"/>
    <w:link w:val="MapadeldocumentoCar"/>
    <w:uiPriority w:val="99"/>
    <w:semiHidden/>
    <w:unhideWhenUsed/>
    <w:rsid w:val="001F6186"/>
    <w:pPr>
      <w:shd w:val="clear" w:color="auto" w:fill="000080"/>
      <w:spacing w:line="288" w:lineRule="auto"/>
    </w:pPr>
    <w:rPr>
      <w:rFonts w:ascii="Tahoma" w:eastAsia="Times New Roman" w:hAnsi="Tahoma" w:cs="Tahoma"/>
      <w:sz w:val="20"/>
      <w:szCs w:val="20"/>
    </w:rPr>
  </w:style>
  <w:style w:type="character" w:customStyle="1" w:styleId="MapadeldocumentoCar">
    <w:name w:val="Mapa del documento Car"/>
    <w:basedOn w:val="Fuentedeprrafopredeter"/>
    <w:link w:val="Mapadeldocumento"/>
    <w:uiPriority w:val="99"/>
    <w:semiHidden/>
    <w:rsid w:val="001F6186"/>
    <w:rPr>
      <w:rFonts w:ascii="Tahoma" w:eastAsia="Times New Roman" w:hAnsi="Tahoma" w:cs="Tahoma"/>
      <w:sz w:val="20"/>
      <w:szCs w:val="20"/>
      <w:shd w:val="clear" w:color="auto" w:fill="000080"/>
    </w:rPr>
  </w:style>
  <w:style w:type="paragraph" w:styleId="Textosinformato">
    <w:name w:val="Plain Text"/>
    <w:basedOn w:val="Normal"/>
    <w:link w:val="TextosinformatoCar"/>
    <w:uiPriority w:val="99"/>
    <w:semiHidden/>
    <w:unhideWhenUsed/>
    <w:rsid w:val="001F6186"/>
    <w:pPr>
      <w:spacing w:after="0" w:line="240" w:lineRule="auto"/>
    </w:pPr>
    <w:rPr>
      <w:rFonts w:cs="Times New Roman"/>
      <w:sz w:val="20"/>
      <w:szCs w:val="21"/>
      <w:lang w:val="x-none" w:eastAsia="en-US"/>
    </w:rPr>
  </w:style>
  <w:style w:type="character" w:customStyle="1" w:styleId="TextosinformatoCar">
    <w:name w:val="Texto sin formato Car"/>
    <w:basedOn w:val="Fuentedeprrafopredeter"/>
    <w:link w:val="Textosinformato"/>
    <w:uiPriority w:val="99"/>
    <w:semiHidden/>
    <w:rsid w:val="001F6186"/>
    <w:rPr>
      <w:rFonts w:cs="Times New Roman"/>
      <w:sz w:val="20"/>
      <w:szCs w:val="21"/>
      <w:lang w:val="x-none" w:eastAsia="en-US"/>
    </w:rPr>
  </w:style>
  <w:style w:type="paragraph" w:styleId="Asuntodelcomentario">
    <w:name w:val="annotation subject"/>
    <w:basedOn w:val="Textocomentario"/>
    <w:next w:val="Textocomentario"/>
    <w:link w:val="AsuntodelcomentarioCar"/>
    <w:uiPriority w:val="99"/>
    <w:semiHidden/>
    <w:unhideWhenUsed/>
    <w:rsid w:val="001F6186"/>
    <w:rPr>
      <w:b/>
      <w:bCs/>
    </w:rPr>
  </w:style>
  <w:style w:type="character" w:customStyle="1" w:styleId="AsuntodelcomentarioCar">
    <w:name w:val="Asunto del comentario Car"/>
    <w:basedOn w:val="TextocomentarioCar"/>
    <w:link w:val="Asuntodelcomentario"/>
    <w:uiPriority w:val="99"/>
    <w:semiHidden/>
    <w:rsid w:val="001F6186"/>
    <w:rPr>
      <w:rFonts w:cs="Times New Roman"/>
      <w:b/>
      <w:bCs/>
      <w:sz w:val="20"/>
      <w:szCs w:val="20"/>
      <w:lang w:eastAsia="en-US"/>
    </w:rPr>
  </w:style>
  <w:style w:type="paragraph" w:styleId="Textodeglobo">
    <w:name w:val="Balloon Text"/>
    <w:basedOn w:val="Normal"/>
    <w:link w:val="TextodegloboCar"/>
    <w:uiPriority w:val="99"/>
    <w:semiHidden/>
    <w:unhideWhenUsed/>
    <w:rsid w:val="001F6186"/>
    <w:pPr>
      <w:spacing w:after="0" w:line="240" w:lineRule="auto"/>
    </w:pPr>
    <w:rPr>
      <w:rFonts w:ascii="Tahoma" w:hAnsi="Tahoma" w:cs="Tahoma"/>
      <w:sz w:val="16"/>
      <w:szCs w:val="16"/>
      <w:lang w:eastAsia="en-US"/>
    </w:rPr>
  </w:style>
  <w:style w:type="character" w:customStyle="1" w:styleId="TextodegloboCar">
    <w:name w:val="Texto de globo Car"/>
    <w:basedOn w:val="Fuentedeprrafopredeter"/>
    <w:link w:val="Textodeglobo"/>
    <w:uiPriority w:val="99"/>
    <w:semiHidden/>
    <w:rsid w:val="001F6186"/>
    <w:rPr>
      <w:rFonts w:ascii="Tahoma" w:hAnsi="Tahoma" w:cs="Tahoma"/>
      <w:sz w:val="16"/>
      <w:szCs w:val="16"/>
      <w:lang w:eastAsia="en-US"/>
    </w:rPr>
  </w:style>
  <w:style w:type="character" w:customStyle="1" w:styleId="SinespaciadoCar">
    <w:name w:val="Sin espaciado Car"/>
    <w:link w:val="Sinespaciado"/>
    <w:uiPriority w:val="1"/>
    <w:locked/>
    <w:rsid w:val="001F6186"/>
    <w:rPr>
      <w:rFonts w:ascii="Times New Roman" w:eastAsia="Times New Roman" w:hAnsi="Times New Roman" w:cs="Times New Roman"/>
      <w:sz w:val="21"/>
      <w:szCs w:val="21"/>
    </w:rPr>
  </w:style>
  <w:style w:type="paragraph" w:styleId="Sinespaciado">
    <w:name w:val="No Spacing"/>
    <w:link w:val="SinespaciadoCar"/>
    <w:uiPriority w:val="1"/>
    <w:qFormat/>
    <w:rsid w:val="001F6186"/>
    <w:pPr>
      <w:spacing w:after="0" w:line="240" w:lineRule="auto"/>
    </w:pPr>
    <w:rPr>
      <w:rFonts w:ascii="Times New Roman" w:eastAsia="Times New Roman" w:hAnsi="Times New Roman" w:cs="Times New Roman"/>
      <w:sz w:val="21"/>
      <w:szCs w:val="21"/>
    </w:rPr>
  </w:style>
  <w:style w:type="paragraph" w:styleId="Revisin">
    <w:name w:val="Revision"/>
    <w:uiPriority w:val="99"/>
    <w:semiHidden/>
    <w:rsid w:val="001F6186"/>
    <w:pPr>
      <w:spacing w:after="0" w:line="240" w:lineRule="auto"/>
    </w:pPr>
    <w:rPr>
      <w:rFonts w:cs="Times New Roman"/>
      <w:lang w:eastAsia="en-US"/>
    </w:rPr>
  </w:style>
  <w:style w:type="character" w:customStyle="1" w:styleId="PrrafodelistaCar">
    <w:name w:val="Párrafo de lista Car"/>
    <w:basedOn w:val="Fuentedeprrafopredeter"/>
    <w:link w:val="Prrafodelista"/>
    <w:uiPriority w:val="34"/>
    <w:locked/>
    <w:rsid w:val="001F6186"/>
    <w:rPr>
      <w:lang w:eastAsia="en-US"/>
    </w:rPr>
  </w:style>
  <w:style w:type="paragraph" w:styleId="Prrafodelista">
    <w:name w:val="List Paragraph"/>
    <w:basedOn w:val="Normal"/>
    <w:link w:val="PrrafodelistaCar"/>
    <w:uiPriority w:val="34"/>
    <w:qFormat/>
    <w:rsid w:val="001F6186"/>
    <w:pPr>
      <w:ind w:left="708"/>
    </w:pPr>
    <w:rPr>
      <w:lang w:eastAsia="en-US"/>
    </w:rPr>
  </w:style>
  <w:style w:type="paragraph" w:styleId="Cita">
    <w:name w:val="Quote"/>
    <w:basedOn w:val="Normal"/>
    <w:next w:val="Normal"/>
    <w:link w:val="CitaCar"/>
    <w:uiPriority w:val="29"/>
    <w:qFormat/>
    <w:rsid w:val="001F6186"/>
    <w:pPr>
      <w:spacing w:before="160" w:line="288" w:lineRule="auto"/>
      <w:ind w:left="720" w:right="720"/>
      <w:jc w:val="center"/>
    </w:pPr>
    <w:rPr>
      <w:rFonts w:eastAsia="Times New Roman" w:cs="Times New Roman"/>
      <w:i/>
      <w:iCs/>
      <w:color w:val="262626"/>
      <w:sz w:val="20"/>
      <w:szCs w:val="20"/>
      <w:lang w:val="x-none" w:eastAsia="x-none"/>
    </w:rPr>
  </w:style>
  <w:style w:type="character" w:customStyle="1" w:styleId="CitaCar">
    <w:name w:val="Cita Car"/>
    <w:basedOn w:val="Fuentedeprrafopredeter"/>
    <w:link w:val="Cita"/>
    <w:uiPriority w:val="29"/>
    <w:rsid w:val="001F6186"/>
    <w:rPr>
      <w:rFonts w:eastAsia="Times New Roman" w:cs="Times New Roman"/>
      <w:i/>
      <w:iCs/>
      <w:color w:val="262626"/>
      <w:sz w:val="20"/>
      <w:szCs w:val="20"/>
      <w:lang w:val="x-none" w:eastAsia="x-none"/>
    </w:rPr>
  </w:style>
  <w:style w:type="paragraph" w:styleId="Citadestacada">
    <w:name w:val="Intense Quote"/>
    <w:basedOn w:val="Normal"/>
    <w:next w:val="Normal"/>
    <w:link w:val="CitadestacadaCar"/>
    <w:uiPriority w:val="30"/>
    <w:qFormat/>
    <w:rsid w:val="001F6186"/>
    <w:pPr>
      <w:spacing w:before="160" w:after="160" w:line="264" w:lineRule="auto"/>
      <w:ind w:left="720" w:right="720"/>
      <w:jc w:val="center"/>
    </w:pPr>
    <w:rPr>
      <w:rFonts w:ascii="Calibri Light" w:eastAsia="SimSun" w:hAnsi="Calibri Light" w:cs="Times New Roman"/>
      <w:i/>
      <w:iCs/>
      <w:color w:val="70AD47"/>
      <w:sz w:val="32"/>
      <w:szCs w:val="32"/>
      <w:lang w:val="x-none" w:eastAsia="x-none"/>
    </w:rPr>
  </w:style>
  <w:style w:type="character" w:customStyle="1" w:styleId="CitadestacadaCar">
    <w:name w:val="Cita destacada Car"/>
    <w:basedOn w:val="Fuentedeprrafopredeter"/>
    <w:link w:val="Citadestacada"/>
    <w:uiPriority w:val="30"/>
    <w:rsid w:val="001F6186"/>
    <w:rPr>
      <w:rFonts w:ascii="Calibri Light" w:eastAsia="SimSun" w:hAnsi="Calibri Light" w:cs="Times New Roman"/>
      <w:i/>
      <w:iCs/>
      <w:color w:val="70AD47"/>
      <w:sz w:val="32"/>
      <w:szCs w:val="32"/>
      <w:lang w:val="x-none" w:eastAsia="x-none"/>
    </w:rPr>
  </w:style>
  <w:style w:type="paragraph" w:styleId="TtulodeTDC">
    <w:name w:val="TOC Heading"/>
    <w:basedOn w:val="Ttulo1"/>
    <w:next w:val="Normal"/>
    <w:uiPriority w:val="39"/>
    <w:unhideWhenUsed/>
    <w:qFormat/>
    <w:rsid w:val="001F6186"/>
    <w:pPr>
      <w:spacing w:before="240" w:line="256" w:lineRule="auto"/>
      <w:outlineLvl w:val="9"/>
    </w:pPr>
    <w:rPr>
      <w:rFonts w:asciiTheme="majorHAnsi" w:eastAsiaTheme="majorEastAsia" w:hAnsiTheme="majorHAnsi" w:cstheme="majorBidi"/>
      <w:b w:val="0"/>
      <w:color w:val="365F91" w:themeColor="accent1" w:themeShade="BF"/>
      <w:sz w:val="32"/>
      <w:szCs w:val="32"/>
      <w:lang w:val="es-ES" w:eastAsia="es-ES"/>
    </w:rPr>
  </w:style>
  <w:style w:type="paragraph" w:customStyle="1" w:styleId="Listavistosa-nfasis11">
    <w:name w:val="Lista vistosa - Énfasis 11"/>
    <w:basedOn w:val="Normal"/>
    <w:uiPriority w:val="34"/>
    <w:qFormat/>
    <w:rsid w:val="001F6186"/>
    <w:pPr>
      <w:ind w:left="720"/>
      <w:contextualSpacing/>
    </w:pPr>
    <w:rPr>
      <w:rFonts w:cs="Times New Roman"/>
      <w:lang w:eastAsia="en-US"/>
    </w:rPr>
  </w:style>
  <w:style w:type="paragraph" w:customStyle="1" w:styleId="Default">
    <w:name w:val="Default"/>
    <w:rsid w:val="001F6186"/>
    <w:pPr>
      <w:autoSpaceDE w:val="0"/>
      <w:autoSpaceDN w:val="0"/>
      <w:adjustRightInd w:val="0"/>
      <w:spacing w:after="0" w:line="240" w:lineRule="auto"/>
    </w:pPr>
    <w:rPr>
      <w:rFonts w:ascii="Arial" w:hAnsi="Arial" w:cs="Arial"/>
      <w:color w:val="000000"/>
      <w:sz w:val="24"/>
      <w:szCs w:val="24"/>
      <w:lang w:eastAsia="en-US"/>
    </w:rPr>
  </w:style>
  <w:style w:type="paragraph" w:customStyle="1" w:styleId="SenderAddress">
    <w:name w:val="Sender Address"/>
    <w:basedOn w:val="Normal"/>
    <w:uiPriority w:val="99"/>
    <w:rsid w:val="001F6186"/>
    <w:pPr>
      <w:spacing w:after="0" w:line="240" w:lineRule="auto"/>
    </w:pPr>
    <w:rPr>
      <w:rFonts w:ascii="Times New Roman" w:eastAsia="Times New Roman" w:hAnsi="Times New Roman" w:cs="Times New Roman"/>
      <w:szCs w:val="24"/>
      <w:lang w:val="en-US" w:eastAsia="en-US"/>
    </w:rPr>
  </w:style>
  <w:style w:type="paragraph" w:customStyle="1" w:styleId="MARITZA4">
    <w:name w:val="MARITZA4"/>
    <w:basedOn w:val="Normal"/>
    <w:uiPriority w:val="99"/>
    <w:rsid w:val="001F6186"/>
    <w:pPr>
      <w:widowControl w:val="0"/>
      <w:tabs>
        <w:tab w:val="left" w:pos="-720"/>
        <w:tab w:val="left" w:pos="0"/>
      </w:tabs>
      <w:suppressAutoHyphens/>
      <w:snapToGrid w:val="0"/>
      <w:spacing w:after="0" w:line="240" w:lineRule="auto"/>
      <w:jc w:val="center"/>
    </w:pPr>
    <w:rPr>
      <w:rFonts w:ascii="Courier New" w:eastAsia="Times New Roman" w:hAnsi="Courier New" w:cs="Times New Roman"/>
      <w:b/>
      <w:spacing w:val="-2"/>
      <w:sz w:val="24"/>
      <w:szCs w:val="20"/>
      <w:lang w:val="en-US" w:eastAsia="es-ES"/>
    </w:rPr>
  </w:style>
  <w:style w:type="paragraph" w:customStyle="1" w:styleId="Car">
    <w:name w:val="Car"/>
    <w:basedOn w:val="Normal"/>
    <w:uiPriority w:val="99"/>
    <w:rsid w:val="001F6186"/>
    <w:pPr>
      <w:spacing w:after="160" w:line="240" w:lineRule="exact"/>
    </w:pPr>
    <w:rPr>
      <w:rFonts w:ascii="Verdana" w:eastAsia="Times New Roman" w:hAnsi="Verdana" w:cs="Times New Roman"/>
      <w:sz w:val="20"/>
      <w:szCs w:val="20"/>
    </w:rPr>
  </w:style>
  <w:style w:type="character" w:customStyle="1" w:styleId="NormalSencilloCar">
    <w:name w:val="Normal Sencillo Car"/>
    <w:link w:val="NormalSencillo"/>
    <w:uiPriority w:val="99"/>
    <w:locked/>
    <w:rsid w:val="001F6186"/>
    <w:rPr>
      <w:rFonts w:ascii="Arial" w:eastAsia="Times New Roman" w:hAnsi="Arial" w:cs="Arial"/>
      <w:lang w:val="es-ES_tradnl"/>
    </w:rPr>
  </w:style>
  <w:style w:type="paragraph" w:customStyle="1" w:styleId="NormalSencillo">
    <w:name w:val="Normal Sencillo"/>
    <w:basedOn w:val="Normal"/>
    <w:next w:val="Normal"/>
    <w:link w:val="NormalSencilloCar"/>
    <w:uiPriority w:val="99"/>
    <w:rsid w:val="001F6186"/>
    <w:pPr>
      <w:suppressAutoHyphens/>
      <w:spacing w:after="0" w:line="240" w:lineRule="auto"/>
      <w:jc w:val="both"/>
    </w:pPr>
    <w:rPr>
      <w:rFonts w:ascii="Arial" w:eastAsia="Times New Roman" w:hAnsi="Arial" w:cs="Arial"/>
      <w:lang w:val="es-ES_tradnl"/>
    </w:rPr>
  </w:style>
  <w:style w:type="paragraph" w:customStyle="1" w:styleId="Textodebloque1">
    <w:name w:val="Texto de bloque1"/>
    <w:basedOn w:val="Normal"/>
    <w:uiPriority w:val="99"/>
    <w:rsid w:val="001F618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after="0" w:line="360" w:lineRule="auto"/>
      <w:ind w:left="-360" w:right="-694"/>
      <w:jc w:val="both"/>
    </w:pPr>
    <w:rPr>
      <w:rFonts w:ascii="Arial" w:eastAsia="Times New Roman" w:hAnsi="Arial" w:cs="Times New Roman"/>
      <w:sz w:val="24"/>
      <w:szCs w:val="20"/>
      <w:lang w:val="es-ES_tradnl" w:eastAsia="es-ES"/>
    </w:rPr>
  </w:style>
  <w:style w:type="paragraph" w:customStyle="1" w:styleId="csi4">
    <w:name w:val="csi 4"/>
    <w:basedOn w:val="Normal"/>
    <w:uiPriority w:val="99"/>
    <w:rsid w:val="001F6186"/>
    <w:pPr>
      <w:widowControl w:val="0"/>
      <w:tabs>
        <w:tab w:val="decimal" w:pos="0"/>
        <w:tab w:val="left" w:pos="240"/>
        <w:tab w:val="left" w:pos="600"/>
      </w:tabs>
      <w:autoSpaceDE w:val="0"/>
      <w:autoSpaceDN w:val="0"/>
      <w:adjustRightInd w:val="0"/>
      <w:spacing w:after="0" w:line="240" w:lineRule="auto"/>
      <w:ind w:left="240" w:hanging="840"/>
    </w:pPr>
    <w:rPr>
      <w:rFonts w:ascii="Times New Roman" w:eastAsia="SimSun" w:hAnsi="Times New Roman" w:cs="Times New Roman"/>
      <w:color w:val="000000"/>
      <w:sz w:val="21"/>
      <w:szCs w:val="21"/>
      <w:lang w:val="en-US" w:eastAsia="zh-CN"/>
    </w:rPr>
  </w:style>
  <w:style w:type="paragraph" w:customStyle="1" w:styleId="indented2">
    <w:name w:val="indented 2"/>
    <w:basedOn w:val="Normal"/>
    <w:uiPriority w:val="99"/>
    <w:rsid w:val="001F6186"/>
    <w:pPr>
      <w:widowControl w:val="0"/>
      <w:tabs>
        <w:tab w:val="left" w:pos="480"/>
        <w:tab w:val="left" w:pos="840"/>
      </w:tabs>
      <w:autoSpaceDE w:val="0"/>
      <w:autoSpaceDN w:val="0"/>
      <w:adjustRightInd w:val="0"/>
      <w:spacing w:after="0" w:line="240" w:lineRule="auto"/>
      <w:ind w:left="480"/>
    </w:pPr>
    <w:rPr>
      <w:rFonts w:ascii="Times New Roman" w:eastAsia="SimSun" w:hAnsi="Times New Roman" w:cs="Times New Roman"/>
      <w:color w:val="000000"/>
      <w:sz w:val="21"/>
      <w:szCs w:val="21"/>
      <w:lang w:val="en-US" w:eastAsia="zh-CN"/>
    </w:rPr>
  </w:style>
  <w:style w:type="paragraph" w:customStyle="1" w:styleId="csi3">
    <w:name w:val="csi 3"/>
    <w:basedOn w:val="Normal"/>
    <w:uiPriority w:val="99"/>
    <w:rsid w:val="001F6186"/>
    <w:pPr>
      <w:widowControl w:val="0"/>
      <w:tabs>
        <w:tab w:val="left" w:pos="120"/>
        <w:tab w:val="left" w:pos="480"/>
      </w:tabs>
      <w:autoSpaceDE w:val="0"/>
      <w:autoSpaceDN w:val="0"/>
      <w:adjustRightInd w:val="0"/>
      <w:spacing w:after="0" w:line="240" w:lineRule="auto"/>
      <w:ind w:left="120" w:hanging="360"/>
    </w:pPr>
    <w:rPr>
      <w:rFonts w:ascii="Times New Roman" w:eastAsia="SimSun" w:hAnsi="Times New Roman" w:cs="Times New Roman"/>
      <w:color w:val="000000"/>
      <w:sz w:val="21"/>
      <w:szCs w:val="21"/>
      <w:lang w:val="en-US" w:eastAsia="zh-CN"/>
    </w:rPr>
  </w:style>
  <w:style w:type="paragraph" w:customStyle="1" w:styleId="BodyTextIndent1">
    <w:name w:val="Body Text Indent 1"/>
    <w:basedOn w:val="Sangradetextonormal"/>
    <w:autoRedefine/>
    <w:uiPriority w:val="99"/>
    <w:rsid w:val="001F6186"/>
    <w:pPr>
      <w:spacing w:before="60" w:after="60" w:line="260" w:lineRule="atLeast"/>
      <w:ind w:left="0"/>
      <w:jc w:val="both"/>
    </w:pPr>
    <w:rPr>
      <w:rFonts w:ascii="Arial" w:hAnsi="Arial"/>
      <w:b/>
      <w:sz w:val="24"/>
      <w:szCs w:val="24"/>
      <w:lang w:val="es-ES" w:eastAsia="es-ES"/>
    </w:rPr>
  </w:style>
  <w:style w:type="character" w:customStyle="1" w:styleId="Estilo1Car">
    <w:name w:val="Estilo1 Car"/>
    <w:link w:val="Estilo1"/>
    <w:locked/>
    <w:rsid w:val="001F6186"/>
    <w:rPr>
      <w:rFonts w:ascii="Arial" w:eastAsia="Times New Roman" w:hAnsi="Arial" w:cs="Arial"/>
      <w:b/>
      <w:lang w:val="x-none" w:eastAsia="x-none"/>
    </w:rPr>
  </w:style>
  <w:style w:type="paragraph" w:customStyle="1" w:styleId="Estilo1">
    <w:name w:val="Estilo1"/>
    <w:basedOn w:val="Sinespaciado"/>
    <w:link w:val="Estilo1Car"/>
    <w:qFormat/>
    <w:rsid w:val="001F6186"/>
    <w:pPr>
      <w:numPr>
        <w:numId w:val="16"/>
      </w:numPr>
      <w:spacing w:before="100" w:beforeAutospacing="1" w:after="100" w:afterAutospacing="1"/>
      <w:jc w:val="both"/>
    </w:pPr>
    <w:rPr>
      <w:rFonts w:ascii="Arial" w:hAnsi="Arial" w:cs="Arial"/>
      <w:b/>
      <w:sz w:val="22"/>
      <w:szCs w:val="22"/>
      <w:lang w:val="x-none" w:eastAsia="x-none"/>
    </w:rPr>
  </w:style>
  <w:style w:type="paragraph" w:customStyle="1" w:styleId="TableParagraph">
    <w:name w:val="Table Paragraph"/>
    <w:basedOn w:val="Normal"/>
    <w:uiPriority w:val="1"/>
    <w:qFormat/>
    <w:rsid w:val="001F6186"/>
    <w:pPr>
      <w:widowControl w:val="0"/>
      <w:spacing w:after="0" w:line="240" w:lineRule="auto"/>
    </w:pPr>
    <w:rPr>
      <w:rFonts w:cs="Times New Roman"/>
      <w:lang w:eastAsia="en-US"/>
    </w:rPr>
  </w:style>
  <w:style w:type="character" w:styleId="Refdenotaalpie">
    <w:name w:val="footnote reference"/>
    <w:uiPriority w:val="99"/>
    <w:semiHidden/>
    <w:unhideWhenUsed/>
    <w:rsid w:val="001F6186"/>
    <w:rPr>
      <w:vertAlign w:val="superscript"/>
    </w:rPr>
  </w:style>
  <w:style w:type="character" w:styleId="Refdecomentario">
    <w:name w:val="annotation reference"/>
    <w:uiPriority w:val="99"/>
    <w:semiHidden/>
    <w:unhideWhenUsed/>
    <w:rsid w:val="001F6186"/>
    <w:rPr>
      <w:sz w:val="16"/>
      <w:szCs w:val="16"/>
    </w:rPr>
  </w:style>
  <w:style w:type="character" w:styleId="nfasissutil">
    <w:name w:val="Subtle Emphasis"/>
    <w:uiPriority w:val="19"/>
    <w:qFormat/>
    <w:rsid w:val="001F6186"/>
    <w:rPr>
      <w:i/>
      <w:iCs/>
    </w:rPr>
  </w:style>
  <w:style w:type="character" w:styleId="nfasisintenso">
    <w:name w:val="Intense Emphasis"/>
    <w:uiPriority w:val="21"/>
    <w:qFormat/>
    <w:rsid w:val="001F6186"/>
    <w:rPr>
      <w:b/>
      <w:bCs/>
      <w:i/>
      <w:iCs/>
    </w:rPr>
  </w:style>
  <w:style w:type="character" w:styleId="Referenciasutil">
    <w:name w:val="Subtle Reference"/>
    <w:uiPriority w:val="31"/>
    <w:qFormat/>
    <w:rsid w:val="001F6186"/>
    <w:rPr>
      <w:smallCaps/>
      <w:color w:val="595959"/>
    </w:rPr>
  </w:style>
  <w:style w:type="character" w:styleId="Referenciaintensa">
    <w:name w:val="Intense Reference"/>
    <w:uiPriority w:val="32"/>
    <w:qFormat/>
    <w:rsid w:val="001F6186"/>
    <w:rPr>
      <w:b/>
      <w:bCs/>
      <w:smallCaps/>
      <w:color w:val="70AD47"/>
    </w:rPr>
  </w:style>
  <w:style w:type="character" w:styleId="Ttulodellibro">
    <w:name w:val="Book Title"/>
    <w:uiPriority w:val="33"/>
    <w:qFormat/>
    <w:rsid w:val="001F6186"/>
    <w:rPr>
      <w:b/>
      <w:bCs/>
      <w:caps w:val="0"/>
      <w:smallCaps/>
      <w:spacing w:val="7"/>
      <w:sz w:val="21"/>
      <w:szCs w:val="21"/>
    </w:rPr>
  </w:style>
  <w:style w:type="character" w:customStyle="1" w:styleId="UnresolvedMention">
    <w:name w:val="Unresolved Mention"/>
    <w:basedOn w:val="Fuentedeprrafopredeter"/>
    <w:uiPriority w:val="99"/>
    <w:semiHidden/>
    <w:rsid w:val="001F6186"/>
    <w:rPr>
      <w:color w:val="605E5C"/>
      <w:shd w:val="clear" w:color="auto" w:fill="E1DFDD"/>
    </w:rPr>
  </w:style>
  <w:style w:type="character" w:customStyle="1" w:styleId="mediumtext">
    <w:name w:val="medium_text"/>
    <w:uiPriority w:val="99"/>
    <w:rsid w:val="001F6186"/>
    <w:rPr>
      <w:rFonts w:ascii="Times New Roman" w:hAnsi="Times New Roman" w:cs="Times New Roman" w:hint="default"/>
    </w:rPr>
  </w:style>
  <w:style w:type="character" w:customStyle="1" w:styleId="TtuloCar1">
    <w:name w:val="Título Car1"/>
    <w:basedOn w:val="Fuentedeprrafopredeter"/>
    <w:link w:val="Ttulo"/>
    <w:uiPriority w:val="10"/>
    <w:locked/>
    <w:rsid w:val="001F6186"/>
    <w:rPr>
      <w:b/>
      <w:sz w:val="72"/>
      <w:szCs w:val="72"/>
    </w:rPr>
  </w:style>
  <w:style w:type="character" w:customStyle="1" w:styleId="hps">
    <w:name w:val="hps"/>
    <w:rsid w:val="001F6186"/>
  </w:style>
  <w:style w:type="table" w:styleId="Tablaconcuadrcula">
    <w:name w:val="Table Grid"/>
    <w:basedOn w:val="Tablanormal"/>
    <w:uiPriority w:val="59"/>
    <w:rsid w:val="001F6186"/>
    <w:pPr>
      <w:spacing w:after="0" w:line="240" w:lineRule="auto"/>
    </w:pPr>
    <w:rPr>
      <w:rFonts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41">
    <w:name w:val="Tabla normal 41"/>
    <w:basedOn w:val="Tablanormal"/>
    <w:uiPriority w:val="44"/>
    <w:rsid w:val="001F6186"/>
    <w:pPr>
      <w:spacing w:after="0" w:line="240" w:lineRule="auto"/>
    </w:pPr>
    <w:rPr>
      <w:rFonts w:cs="Times New Roman"/>
      <w:sz w:val="20"/>
      <w:szCs w:val="20"/>
      <w:lang w:val="es-ES" w:eastAsia="es-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6concolores-nfasis51">
    <w:name w:val="Tabla de cuadrícula 6 con colores - Énfasis 51"/>
    <w:basedOn w:val="Tablanormal"/>
    <w:uiPriority w:val="51"/>
    <w:rsid w:val="001F6186"/>
    <w:pPr>
      <w:spacing w:after="0" w:line="240" w:lineRule="auto"/>
    </w:pPr>
    <w:rPr>
      <w:rFonts w:asciiTheme="minorHAnsi" w:eastAsiaTheme="minorHAnsi" w:hAnsiTheme="minorHAnsi" w:cstheme="minorBidi"/>
      <w:color w:val="31849B" w:themeColor="accent5" w:themeShade="BF"/>
      <w:lang w:val="en-US" w:eastAsia="en-US"/>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Ttulo1">
    <w:name w:val="heading 1"/>
    <w:basedOn w:val="Normal"/>
    <w:next w:val="Normal"/>
    <w:link w:val="Ttulo1Car"/>
    <w:uiPriority w:val="1"/>
    <w:qFormat/>
    <w:pPr>
      <w:keepNext/>
      <w:keepLines/>
      <w:spacing w:before="480" w:after="0"/>
      <w:outlineLvl w:val="0"/>
    </w:pPr>
    <w:rPr>
      <w:rFonts w:ascii="Cambria" w:eastAsia="Cambria" w:hAnsi="Cambria" w:cs="Cambria"/>
      <w:b/>
      <w:color w:val="365F91"/>
      <w:sz w:val="28"/>
      <w:szCs w:val="28"/>
    </w:rPr>
  </w:style>
  <w:style w:type="paragraph" w:styleId="Ttulo2">
    <w:name w:val="heading 2"/>
    <w:basedOn w:val="Normal"/>
    <w:next w:val="Normal"/>
    <w:link w:val="Ttulo2Car"/>
    <w:qFormat/>
    <w:pPr>
      <w:keepNext/>
      <w:spacing w:after="0" w:line="240" w:lineRule="auto"/>
      <w:ind w:left="576" w:hanging="576"/>
      <w:outlineLvl w:val="1"/>
    </w:pPr>
    <w:rPr>
      <w:rFonts w:ascii="Arial" w:eastAsia="Arial" w:hAnsi="Arial" w:cs="Arial"/>
      <w:b/>
      <w:u w:val="single"/>
    </w:rPr>
  </w:style>
  <w:style w:type="paragraph" w:styleId="Ttulo3">
    <w:name w:val="heading 3"/>
    <w:aliases w:val="título 3,Section Header3"/>
    <w:basedOn w:val="Normal"/>
    <w:next w:val="Normal"/>
    <w:link w:val="Ttulo3Car"/>
    <w:uiPriority w:val="9"/>
    <w:qFormat/>
    <w:pPr>
      <w:keepNext/>
      <w:spacing w:after="0" w:line="240" w:lineRule="auto"/>
      <w:ind w:left="720" w:hanging="720"/>
      <w:outlineLvl w:val="2"/>
    </w:pPr>
    <w:rPr>
      <w:rFonts w:ascii="Arial" w:eastAsia="Arial" w:hAnsi="Arial" w:cs="Arial"/>
      <w:b/>
    </w:rPr>
  </w:style>
  <w:style w:type="paragraph" w:styleId="Ttulo4">
    <w:name w:val="heading 4"/>
    <w:basedOn w:val="Normal"/>
    <w:next w:val="Normal"/>
    <w:link w:val="Ttulo4Car"/>
    <w:uiPriority w:val="9"/>
    <w:qFormat/>
    <w:pPr>
      <w:keepNext/>
      <w:spacing w:after="0" w:line="360" w:lineRule="auto"/>
      <w:ind w:left="864" w:hanging="864"/>
      <w:jc w:val="both"/>
      <w:outlineLvl w:val="3"/>
    </w:pPr>
    <w:rPr>
      <w:rFonts w:ascii="Arial" w:eastAsia="Arial" w:hAnsi="Arial" w:cs="Arial"/>
      <w:b/>
      <w:sz w:val="18"/>
      <w:szCs w:val="18"/>
    </w:rPr>
  </w:style>
  <w:style w:type="paragraph" w:styleId="Ttulo5">
    <w:name w:val="heading 5"/>
    <w:basedOn w:val="Normal"/>
    <w:next w:val="Normal"/>
    <w:link w:val="Ttulo5Car"/>
    <w:uiPriority w:val="9"/>
    <w:qFormat/>
    <w:pPr>
      <w:keepNext/>
      <w:spacing w:after="0" w:line="240" w:lineRule="auto"/>
      <w:ind w:left="1008" w:hanging="1008"/>
      <w:jc w:val="both"/>
      <w:outlineLvl w:val="4"/>
    </w:pPr>
    <w:rPr>
      <w:rFonts w:ascii="Arial" w:eastAsia="Arial" w:hAnsi="Arial" w:cs="Arial"/>
      <w:b/>
      <w:sz w:val="24"/>
      <w:szCs w:val="24"/>
    </w:rPr>
  </w:style>
  <w:style w:type="paragraph" w:styleId="Ttulo6">
    <w:name w:val="heading 6"/>
    <w:basedOn w:val="Normal"/>
    <w:next w:val="Normal"/>
    <w:link w:val="Ttulo6Car"/>
    <w:uiPriority w:val="9"/>
    <w:qFormat/>
    <w:pPr>
      <w:keepNext/>
      <w:spacing w:after="0" w:line="360" w:lineRule="auto"/>
      <w:ind w:left="1152" w:hanging="1152"/>
      <w:jc w:val="center"/>
      <w:outlineLvl w:val="5"/>
    </w:pPr>
    <w:rPr>
      <w:rFonts w:ascii="Arial" w:eastAsia="Arial" w:hAnsi="Arial" w:cs="Arial"/>
      <w:b/>
      <w:sz w:val="18"/>
      <w:szCs w:val="18"/>
      <w:u w:val="single"/>
    </w:rPr>
  </w:style>
  <w:style w:type="paragraph" w:styleId="Ttulo7">
    <w:name w:val="heading 7"/>
    <w:basedOn w:val="Normal"/>
    <w:next w:val="Normal"/>
    <w:link w:val="Ttulo7Car"/>
    <w:uiPriority w:val="9"/>
    <w:semiHidden/>
    <w:unhideWhenUsed/>
    <w:qFormat/>
    <w:rsid w:val="001F6186"/>
    <w:pPr>
      <w:keepNext/>
      <w:tabs>
        <w:tab w:val="num" w:pos="1296"/>
      </w:tabs>
      <w:spacing w:after="0" w:line="360" w:lineRule="auto"/>
      <w:ind w:left="1296" w:hanging="1296"/>
      <w:jc w:val="center"/>
      <w:outlineLvl w:val="6"/>
    </w:pPr>
    <w:rPr>
      <w:rFonts w:ascii="Arial" w:eastAsia="Times New Roman" w:hAnsi="Arial" w:cs="Times New Roman"/>
      <w:b/>
      <w:sz w:val="18"/>
      <w:szCs w:val="20"/>
      <w:lang w:val="en-US" w:eastAsia="en-US"/>
    </w:rPr>
  </w:style>
  <w:style w:type="paragraph" w:styleId="Ttulo8">
    <w:name w:val="heading 8"/>
    <w:basedOn w:val="Normal"/>
    <w:next w:val="Normal"/>
    <w:link w:val="Ttulo8Car"/>
    <w:uiPriority w:val="9"/>
    <w:semiHidden/>
    <w:unhideWhenUsed/>
    <w:qFormat/>
    <w:rsid w:val="001F6186"/>
    <w:pPr>
      <w:keepNext/>
      <w:tabs>
        <w:tab w:val="num" w:pos="1440"/>
      </w:tabs>
      <w:spacing w:after="0" w:line="240" w:lineRule="auto"/>
      <w:ind w:left="1440" w:hanging="1440"/>
      <w:jc w:val="both"/>
      <w:outlineLvl w:val="7"/>
    </w:pPr>
    <w:rPr>
      <w:rFonts w:ascii="Arial" w:eastAsia="Times New Roman" w:hAnsi="Arial" w:cs="Times New Roman"/>
      <w:sz w:val="24"/>
      <w:szCs w:val="20"/>
      <w:lang w:eastAsia="en-US"/>
    </w:rPr>
  </w:style>
  <w:style w:type="paragraph" w:styleId="Ttulo9">
    <w:name w:val="heading 9"/>
    <w:basedOn w:val="Normal"/>
    <w:next w:val="Normal"/>
    <w:link w:val="Ttulo9Car"/>
    <w:uiPriority w:val="9"/>
    <w:semiHidden/>
    <w:unhideWhenUsed/>
    <w:qFormat/>
    <w:rsid w:val="001F6186"/>
    <w:pPr>
      <w:keepNext/>
      <w:tabs>
        <w:tab w:val="num" w:pos="1584"/>
      </w:tabs>
      <w:spacing w:after="0" w:line="360" w:lineRule="auto"/>
      <w:ind w:left="1584" w:hanging="1584"/>
      <w:jc w:val="both"/>
      <w:outlineLvl w:val="8"/>
    </w:pPr>
    <w:rPr>
      <w:rFonts w:ascii="Arial" w:eastAsia="Times New Roman" w:hAnsi="Arial" w:cs="Times New Roman"/>
      <w:b/>
      <w:sz w:val="20"/>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1"/>
    <w:uiPriority w:val="10"/>
    <w:qFormat/>
    <w:pPr>
      <w:keepNext/>
      <w:keepLines/>
      <w:spacing w:before="480" w:after="120"/>
    </w:pPr>
    <w:rPr>
      <w:b/>
      <w:sz w:val="72"/>
      <w:szCs w:val="72"/>
    </w:rPr>
  </w:style>
  <w:style w:type="paragraph" w:styleId="Subttulo">
    <w:name w:val="Subtitle"/>
    <w:basedOn w:val="Normal"/>
    <w:next w:val="Normal"/>
    <w:link w:val="SubttuloC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paragraph" w:styleId="TDC1">
    <w:name w:val="toc 1"/>
    <w:basedOn w:val="Normal"/>
    <w:next w:val="Normal"/>
    <w:autoRedefine/>
    <w:uiPriority w:val="39"/>
    <w:unhideWhenUsed/>
    <w:rsid w:val="005160A6"/>
    <w:pPr>
      <w:spacing w:after="100"/>
    </w:pPr>
  </w:style>
  <w:style w:type="paragraph" w:styleId="TDC2">
    <w:name w:val="toc 2"/>
    <w:basedOn w:val="Normal"/>
    <w:next w:val="Normal"/>
    <w:autoRedefine/>
    <w:uiPriority w:val="39"/>
    <w:unhideWhenUsed/>
    <w:rsid w:val="005160A6"/>
    <w:pPr>
      <w:spacing w:after="100"/>
      <w:ind w:left="220"/>
    </w:pPr>
  </w:style>
  <w:style w:type="character" w:styleId="Hipervnculo">
    <w:name w:val="Hyperlink"/>
    <w:basedOn w:val="Fuentedeprrafopredeter"/>
    <w:uiPriority w:val="99"/>
    <w:unhideWhenUsed/>
    <w:rsid w:val="005160A6"/>
    <w:rPr>
      <w:color w:val="0000FF" w:themeColor="hyperlink"/>
      <w:u w:val="single"/>
    </w:rPr>
  </w:style>
  <w:style w:type="paragraph" w:styleId="Encabezado">
    <w:name w:val="header"/>
    <w:basedOn w:val="Normal"/>
    <w:link w:val="EncabezadoCar"/>
    <w:uiPriority w:val="99"/>
    <w:unhideWhenUsed/>
    <w:rsid w:val="005160A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160A6"/>
  </w:style>
  <w:style w:type="paragraph" w:styleId="Piedepgina">
    <w:name w:val="footer"/>
    <w:basedOn w:val="Normal"/>
    <w:link w:val="PiedepginaCar"/>
    <w:uiPriority w:val="99"/>
    <w:unhideWhenUsed/>
    <w:rsid w:val="005160A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160A6"/>
  </w:style>
  <w:style w:type="character" w:customStyle="1" w:styleId="TtuloCar">
    <w:name w:val="Título Car"/>
    <w:link w:val="Ttulo10"/>
    <w:locked/>
    <w:rsid w:val="001F6186"/>
    <w:rPr>
      <w:rFonts w:ascii="Arial" w:eastAsia="Times New Roman" w:hAnsi="Arial" w:cs="Arial"/>
      <w:b/>
      <w:sz w:val="24"/>
      <w:lang w:val="es-MX" w:eastAsia="en-US"/>
    </w:rPr>
  </w:style>
  <w:style w:type="paragraph" w:customStyle="1" w:styleId="Ttulo10">
    <w:name w:val="Título1"/>
    <w:basedOn w:val="Normal"/>
    <w:link w:val="TtuloCar"/>
    <w:qFormat/>
    <w:rsid w:val="001F6186"/>
    <w:pPr>
      <w:spacing w:after="0" w:line="240" w:lineRule="auto"/>
      <w:jc w:val="center"/>
    </w:pPr>
    <w:rPr>
      <w:rFonts w:ascii="Arial" w:eastAsia="Times New Roman" w:hAnsi="Arial" w:cs="Arial"/>
      <w:b/>
      <w:sz w:val="24"/>
      <w:lang w:val="es-MX" w:eastAsia="en-US"/>
    </w:rPr>
  </w:style>
  <w:style w:type="character" w:customStyle="1" w:styleId="Ttulo7Car">
    <w:name w:val="Título 7 Car"/>
    <w:basedOn w:val="Fuentedeprrafopredeter"/>
    <w:link w:val="Ttulo7"/>
    <w:uiPriority w:val="9"/>
    <w:semiHidden/>
    <w:rsid w:val="001F6186"/>
    <w:rPr>
      <w:rFonts w:ascii="Arial" w:eastAsia="Times New Roman" w:hAnsi="Arial" w:cs="Times New Roman"/>
      <w:b/>
      <w:sz w:val="18"/>
      <w:szCs w:val="20"/>
      <w:lang w:val="en-US" w:eastAsia="en-US"/>
    </w:rPr>
  </w:style>
  <w:style w:type="character" w:customStyle="1" w:styleId="Ttulo8Car">
    <w:name w:val="Título 8 Car"/>
    <w:basedOn w:val="Fuentedeprrafopredeter"/>
    <w:link w:val="Ttulo8"/>
    <w:uiPriority w:val="9"/>
    <w:semiHidden/>
    <w:rsid w:val="001F6186"/>
    <w:rPr>
      <w:rFonts w:ascii="Arial" w:eastAsia="Times New Roman" w:hAnsi="Arial" w:cs="Times New Roman"/>
      <w:sz w:val="24"/>
      <w:szCs w:val="20"/>
      <w:lang w:eastAsia="en-US"/>
    </w:rPr>
  </w:style>
  <w:style w:type="character" w:customStyle="1" w:styleId="Ttulo9Car">
    <w:name w:val="Título 9 Car"/>
    <w:basedOn w:val="Fuentedeprrafopredeter"/>
    <w:link w:val="Ttulo9"/>
    <w:uiPriority w:val="9"/>
    <w:semiHidden/>
    <w:rsid w:val="001F6186"/>
    <w:rPr>
      <w:rFonts w:ascii="Arial" w:eastAsia="Times New Roman" w:hAnsi="Arial" w:cs="Times New Roman"/>
      <w:b/>
      <w:sz w:val="20"/>
      <w:szCs w:val="20"/>
      <w:lang w:eastAsia="en-US"/>
    </w:rPr>
  </w:style>
  <w:style w:type="character" w:customStyle="1" w:styleId="Ttulo1Car">
    <w:name w:val="Título 1 Car"/>
    <w:basedOn w:val="Fuentedeprrafopredeter"/>
    <w:link w:val="Ttulo1"/>
    <w:uiPriority w:val="1"/>
    <w:rsid w:val="001F6186"/>
    <w:rPr>
      <w:rFonts w:ascii="Cambria" w:eastAsia="Cambria" w:hAnsi="Cambria" w:cs="Cambria"/>
      <w:b/>
      <w:color w:val="365F91"/>
      <w:sz w:val="28"/>
      <w:szCs w:val="28"/>
    </w:rPr>
  </w:style>
  <w:style w:type="character" w:customStyle="1" w:styleId="Ttulo2Car">
    <w:name w:val="Título 2 Car"/>
    <w:basedOn w:val="Fuentedeprrafopredeter"/>
    <w:link w:val="Ttulo2"/>
    <w:rsid w:val="001F6186"/>
    <w:rPr>
      <w:rFonts w:ascii="Arial" w:eastAsia="Arial" w:hAnsi="Arial" w:cs="Arial"/>
      <w:b/>
      <w:u w:val="single"/>
    </w:rPr>
  </w:style>
  <w:style w:type="character" w:customStyle="1" w:styleId="Ttulo3Car">
    <w:name w:val="Título 3 Car"/>
    <w:aliases w:val="título 3 Car,Section Header3 Car"/>
    <w:basedOn w:val="Fuentedeprrafopredeter"/>
    <w:link w:val="Ttulo3"/>
    <w:uiPriority w:val="9"/>
    <w:rsid w:val="001F6186"/>
    <w:rPr>
      <w:rFonts w:ascii="Arial" w:eastAsia="Arial" w:hAnsi="Arial" w:cs="Arial"/>
      <w:b/>
    </w:rPr>
  </w:style>
  <w:style w:type="character" w:customStyle="1" w:styleId="Ttulo4Car">
    <w:name w:val="Título 4 Car"/>
    <w:basedOn w:val="Fuentedeprrafopredeter"/>
    <w:link w:val="Ttulo4"/>
    <w:uiPriority w:val="9"/>
    <w:rsid w:val="001F6186"/>
    <w:rPr>
      <w:rFonts w:ascii="Arial" w:eastAsia="Arial" w:hAnsi="Arial" w:cs="Arial"/>
      <w:b/>
      <w:sz w:val="18"/>
      <w:szCs w:val="18"/>
    </w:rPr>
  </w:style>
  <w:style w:type="character" w:customStyle="1" w:styleId="Ttulo5Car">
    <w:name w:val="Título 5 Car"/>
    <w:basedOn w:val="Fuentedeprrafopredeter"/>
    <w:link w:val="Ttulo5"/>
    <w:uiPriority w:val="9"/>
    <w:rsid w:val="001F6186"/>
    <w:rPr>
      <w:rFonts w:ascii="Arial" w:eastAsia="Arial" w:hAnsi="Arial" w:cs="Arial"/>
      <w:b/>
      <w:sz w:val="24"/>
      <w:szCs w:val="24"/>
    </w:rPr>
  </w:style>
  <w:style w:type="character" w:customStyle="1" w:styleId="Ttulo6Car">
    <w:name w:val="Título 6 Car"/>
    <w:basedOn w:val="Fuentedeprrafopredeter"/>
    <w:link w:val="Ttulo6"/>
    <w:uiPriority w:val="9"/>
    <w:rsid w:val="001F6186"/>
    <w:rPr>
      <w:rFonts w:ascii="Arial" w:eastAsia="Arial" w:hAnsi="Arial" w:cs="Arial"/>
      <w:b/>
      <w:sz w:val="18"/>
      <w:szCs w:val="18"/>
      <w:u w:val="single"/>
    </w:rPr>
  </w:style>
  <w:style w:type="character" w:styleId="Hipervnculovisitado">
    <w:name w:val="FollowedHyperlink"/>
    <w:basedOn w:val="Fuentedeprrafopredeter"/>
    <w:uiPriority w:val="99"/>
    <w:semiHidden/>
    <w:unhideWhenUsed/>
    <w:rsid w:val="001F6186"/>
    <w:rPr>
      <w:color w:val="800080" w:themeColor="followedHyperlink"/>
      <w:u w:val="single"/>
    </w:rPr>
  </w:style>
  <w:style w:type="character" w:styleId="nfasis">
    <w:name w:val="Emphasis"/>
    <w:uiPriority w:val="20"/>
    <w:qFormat/>
    <w:rsid w:val="001F6186"/>
    <w:rPr>
      <w:i/>
      <w:iCs/>
      <w:color w:val="70AD47"/>
    </w:rPr>
  </w:style>
  <w:style w:type="character" w:customStyle="1" w:styleId="Ttulo3Car1">
    <w:name w:val="Título 3 Car1"/>
    <w:aliases w:val="título 3 Car1,Section Header3 Car1"/>
    <w:basedOn w:val="Fuentedeprrafopredeter"/>
    <w:uiPriority w:val="9"/>
    <w:semiHidden/>
    <w:rsid w:val="001F6186"/>
    <w:rPr>
      <w:rFonts w:asciiTheme="majorHAnsi" w:eastAsiaTheme="majorEastAsia" w:hAnsiTheme="majorHAnsi" w:cstheme="majorBidi"/>
      <w:color w:val="243F60" w:themeColor="accent1" w:themeShade="7F"/>
      <w:sz w:val="24"/>
      <w:szCs w:val="24"/>
      <w:lang w:val="es-CO" w:eastAsia="en-US"/>
    </w:rPr>
  </w:style>
  <w:style w:type="paragraph" w:styleId="HTMLconformatoprevio">
    <w:name w:val="HTML Preformatted"/>
    <w:basedOn w:val="Normal"/>
    <w:link w:val="HTMLconformatoprevioCar"/>
    <w:uiPriority w:val="99"/>
    <w:semiHidden/>
    <w:unhideWhenUsed/>
    <w:rsid w:val="001F6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1F6186"/>
    <w:rPr>
      <w:rFonts w:ascii="Courier New" w:eastAsia="Times New Roman" w:hAnsi="Courier New" w:cs="Courier New"/>
      <w:sz w:val="20"/>
      <w:szCs w:val="20"/>
    </w:rPr>
  </w:style>
  <w:style w:type="paragraph" w:customStyle="1" w:styleId="msonormal0">
    <w:name w:val="msonormal"/>
    <w:basedOn w:val="Normal"/>
    <w:uiPriority w:val="99"/>
    <w:rsid w:val="001F618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NormalWeb">
    <w:name w:val="Normal (Web)"/>
    <w:basedOn w:val="Normal"/>
    <w:uiPriority w:val="99"/>
    <w:semiHidden/>
    <w:unhideWhenUsed/>
    <w:rsid w:val="001F618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TDC3">
    <w:name w:val="toc 3"/>
    <w:basedOn w:val="Normal"/>
    <w:next w:val="Normal"/>
    <w:autoRedefine/>
    <w:uiPriority w:val="39"/>
    <w:unhideWhenUsed/>
    <w:rsid w:val="001F6186"/>
    <w:pPr>
      <w:tabs>
        <w:tab w:val="right" w:leader="dot" w:pos="8828"/>
      </w:tabs>
      <w:spacing w:after="0" w:line="288" w:lineRule="auto"/>
      <w:ind w:left="440"/>
    </w:pPr>
    <w:rPr>
      <w:rFonts w:eastAsia="Times New Roman" w:cs="Times New Roman"/>
      <w:iCs/>
      <w:noProof/>
      <w:sz w:val="20"/>
      <w:szCs w:val="20"/>
      <w:lang w:val="es-ES"/>
    </w:rPr>
  </w:style>
  <w:style w:type="paragraph" w:styleId="TDC4">
    <w:name w:val="toc 4"/>
    <w:basedOn w:val="Normal"/>
    <w:next w:val="Normal"/>
    <w:autoRedefine/>
    <w:uiPriority w:val="99"/>
    <w:semiHidden/>
    <w:unhideWhenUsed/>
    <w:rsid w:val="001F6186"/>
    <w:pPr>
      <w:spacing w:after="0" w:line="288" w:lineRule="auto"/>
      <w:ind w:left="660"/>
    </w:pPr>
    <w:rPr>
      <w:rFonts w:eastAsia="Times New Roman" w:cs="Times New Roman"/>
      <w:sz w:val="18"/>
      <w:szCs w:val="18"/>
    </w:rPr>
  </w:style>
  <w:style w:type="paragraph" w:styleId="TDC5">
    <w:name w:val="toc 5"/>
    <w:basedOn w:val="Normal"/>
    <w:next w:val="Normal"/>
    <w:autoRedefine/>
    <w:uiPriority w:val="99"/>
    <w:semiHidden/>
    <w:unhideWhenUsed/>
    <w:rsid w:val="001F6186"/>
    <w:pPr>
      <w:spacing w:after="0" w:line="288" w:lineRule="auto"/>
      <w:ind w:left="880"/>
    </w:pPr>
    <w:rPr>
      <w:rFonts w:eastAsia="Times New Roman" w:cs="Times New Roman"/>
      <w:sz w:val="18"/>
      <w:szCs w:val="18"/>
    </w:rPr>
  </w:style>
  <w:style w:type="paragraph" w:styleId="TDC6">
    <w:name w:val="toc 6"/>
    <w:basedOn w:val="Normal"/>
    <w:next w:val="Normal"/>
    <w:autoRedefine/>
    <w:uiPriority w:val="99"/>
    <w:semiHidden/>
    <w:unhideWhenUsed/>
    <w:rsid w:val="001F6186"/>
    <w:pPr>
      <w:spacing w:after="0" w:line="288" w:lineRule="auto"/>
      <w:ind w:left="1100"/>
    </w:pPr>
    <w:rPr>
      <w:rFonts w:eastAsia="Times New Roman" w:cs="Times New Roman"/>
      <w:sz w:val="18"/>
      <w:szCs w:val="18"/>
    </w:rPr>
  </w:style>
  <w:style w:type="paragraph" w:styleId="TDC7">
    <w:name w:val="toc 7"/>
    <w:basedOn w:val="Normal"/>
    <w:next w:val="Normal"/>
    <w:autoRedefine/>
    <w:uiPriority w:val="99"/>
    <w:semiHidden/>
    <w:unhideWhenUsed/>
    <w:rsid w:val="001F6186"/>
    <w:pPr>
      <w:spacing w:after="0" w:line="288" w:lineRule="auto"/>
      <w:ind w:left="1320"/>
    </w:pPr>
    <w:rPr>
      <w:rFonts w:eastAsia="Times New Roman" w:cs="Times New Roman"/>
      <w:sz w:val="18"/>
      <w:szCs w:val="18"/>
    </w:rPr>
  </w:style>
  <w:style w:type="paragraph" w:styleId="TDC8">
    <w:name w:val="toc 8"/>
    <w:basedOn w:val="Normal"/>
    <w:next w:val="Normal"/>
    <w:autoRedefine/>
    <w:uiPriority w:val="99"/>
    <w:semiHidden/>
    <w:unhideWhenUsed/>
    <w:rsid w:val="001F6186"/>
    <w:pPr>
      <w:spacing w:after="0" w:line="288" w:lineRule="auto"/>
      <w:ind w:left="1540"/>
    </w:pPr>
    <w:rPr>
      <w:rFonts w:eastAsia="Times New Roman" w:cs="Times New Roman"/>
      <w:sz w:val="18"/>
      <w:szCs w:val="18"/>
    </w:rPr>
  </w:style>
  <w:style w:type="paragraph" w:styleId="TDC9">
    <w:name w:val="toc 9"/>
    <w:basedOn w:val="Normal"/>
    <w:next w:val="Normal"/>
    <w:autoRedefine/>
    <w:uiPriority w:val="99"/>
    <w:semiHidden/>
    <w:unhideWhenUsed/>
    <w:rsid w:val="001F6186"/>
    <w:pPr>
      <w:spacing w:after="0" w:line="288" w:lineRule="auto"/>
      <w:ind w:left="1760"/>
    </w:pPr>
    <w:rPr>
      <w:rFonts w:eastAsia="Times New Roman" w:cs="Times New Roman"/>
      <w:sz w:val="18"/>
      <w:szCs w:val="18"/>
    </w:rPr>
  </w:style>
  <w:style w:type="paragraph" w:styleId="Textonotapie">
    <w:name w:val="footnote text"/>
    <w:basedOn w:val="Normal"/>
    <w:link w:val="TextonotapieCar"/>
    <w:uiPriority w:val="99"/>
    <w:semiHidden/>
    <w:unhideWhenUsed/>
    <w:rsid w:val="001F6186"/>
    <w:pPr>
      <w:spacing w:after="0" w:line="240" w:lineRule="auto"/>
    </w:pPr>
    <w:rPr>
      <w:rFonts w:cs="Times New Roman"/>
      <w:sz w:val="20"/>
      <w:szCs w:val="20"/>
      <w:lang w:eastAsia="en-US"/>
    </w:rPr>
  </w:style>
  <w:style w:type="character" w:customStyle="1" w:styleId="TextonotapieCar">
    <w:name w:val="Texto nota pie Car"/>
    <w:basedOn w:val="Fuentedeprrafopredeter"/>
    <w:link w:val="Textonotapie"/>
    <w:uiPriority w:val="99"/>
    <w:semiHidden/>
    <w:rsid w:val="001F6186"/>
    <w:rPr>
      <w:rFonts w:cs="Times New Roman"/>
      <w:sz w:val="20"/>
      <w:szCs w:val="20"/>
      <w:lang w:eastAsia="en-US"/>
    </w:rPr>
  </w:style>
  <w:style w:type="paragraph" w:styleId="Textocomentario">
    <w:name w:val="annotation text"/>
    <w:basedOn w:val="Normal"/>
    <w:link w:val="TextocomentarioCar"/>
    <w:uiPriority w:val="99"/>
    <w:semiHidden/>
    <w:unhideWhenUsed/>
    <w:rsid w:val="001F6186"/>
    <w:pPr>
      <w:spacing w:line="240" w:lineRule="auto"/>
    </w:pPr>
    <w:rPr>
      <w:rFonts w:cs="Times New Roman"/>
      <w:sz w:val="20"/>
      <w:szCs w:val="20"/>
      <w:lang w:eastAsia="en-US"/>
    </w:rPr>
  </w:style>
  <w:style w:type="character" w:customStyle="1" w:styleId="TextocomentarioCar">
    <w:name w:val="Texto comentario Car"/>
    <w:basedOn w:val="Fuentedeprrafopredeter"/>
    <w:link w:val="Textocomentario"/>
    <w:uiPriority w:val="99"/>
    <w:semiHidden/>
    <w:rsid w:val="001F6186"/>
    <w:rPr>
      <w:rFonts w:cs="Times New Roman"/>
      <w:sz w:val="20"/>
      <w:szCs w:val="20"/>
      <w:lang w:eastAsia="en-US"/>
    </w:rPr>
  </w:style>
  <w:style w:type="paragraph" w:styleId="Epgrafe">
    <w:name w:val="caption"/>
    <w:basedOn w:val="Normal"/>
    <w:next w:val="Normal"/>
    <w:uiPriority w:val="35"/>
    <w:semiHidden/>
    <w:unhideWhenUsed/>
    <w:qFormat/>
    <w:rsid w:val="001F6186"/>
    <w:pPr>
      <w:spacing w:line="240" w:lineRule="auto"/>
    </w:pPr>
    <w:rPr>
      <w:rFonts w:cs="Times New Roman"/>
      <w:i/>
      <w:iCs/>
      <w:color w:val="1F497D" w:themeColor="text2"/>
      <w:sz w:val="18"/>
      <w:szCs w:val="18"/>
      <w:lang w:eastAsia="en-US"/>
    </w:rPr>
  </w:style>
  <w:style w:type="paragraph" w:styleId="Lista">
    <w:name w:val="List"/>
    <w:basedOn w:val="Normal"/>
    <w:uiPriority w:val="99"/>
    <w:semiHidden/>
    <w:unhideWhenUsed/>
    <w:rsid w:val="001F6186"/>
    <w:pPr>
      <w:spacing w:after="0" w:line="240" w:lineRule="auto"/>
      <w:ind w:left="283" w:hanging="283"/>
      <w:contextualSpacing/>
    </w:pPr>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1"/>
    <w:semiHidden/>
    <w:unhideWhenUsed/>
    <w:qFormat/>
    <w:rsid w:val="001F6186"/>
    <w:pPr>
      <w:suppressAutoHyphens/>
      <w:spacing w:after="0" w:line="240" w:lineRule="auto"/>
      <w:jc w:val="center"/>
    </w:pPr>
    <w:rPr>
      <w:rFonts w:ascii="Arial" w:eastAsia="Times New Roman" w:hAnsi="Arial" w:cs="Times New Roman"/>
      <w:b/>
      <w:color w:val="808080"/>
      <w:sz w:val="24"/>
      <w:szCs w:val="24"/>
      <w:lang w:val="es-ES" w:eastAsia="ar-SA"/>
    </w:rPr>
  </w:style>
  <w:style w:type="character" w:customStyle="1" w:styleId="TextoindependienteCar">
    <w:name w:val="Texto independiente Car"/>
    <w:basedOn w:val="Fuentedeprrafopredeter"/>
    <w:link w:val="Textoindependiente"/>
    <w:uiPriority w:val="1"/>
    <w:semiHidden/>
    <w:rsid w:val="001F6186"/>
    <w:rPr>
      <w:rFonts w:ascii="Arial" w:eastAsia="Times New Roman" w:hAnsi="Arial" w:cs="Times New Roman"/>
      <w:b/>
      <w:color w:val="808080"/>
      <w:sz w:val="24"/>
      <w:szCs w:val="24"/>
      <w:lang w:val="es-ES" w:eastAsia="ar-SA"/>
    </w:rPr>
  </w:style>
  <w:style w:type="paragraph" w:styleId="Sangradetextonormal">
    <w:name w:val="Body Text Indent"/>
    <w:basedOn w:val="Normal"/>
    <w:link w:val="SangradetextonormalCar"/>
    <w:uiPriority w:val="99"/>
    <w:semiHidden/>
    <w:unhideWhenUsed/>
    <w:rsid w:val="001F6186"/>
    <w:pPr>
      <w:spacing w:after="120" w:line="288" w:lineRule="auto"/>
      <w:ind w:left="283"/>
    </w:pPr>
    <w:rPr>
      <w:rFonts w:eastAsia="Times New Roman" w:cs="Times New Roman"/>
      <w:sz w:val="20"/>
      <w:szCs w:val="20"/>
      <w:lang w:val="x-none" w:eastAsia="x-none"/>
    </w:rPr>
  </w:style>
  <w:style w:type="character" w:customStyle="1" w:styleId="SangradetextonormalCar">
    <w:name w:val="Sangría de texto normal Car"/>
    <w:basedOn w:val="Fuentedeprrafopredeter"/>
    <w:link w:val="Sangradetextonormal"/>
    <w:uiPriority w:val="99"/>
    <w:semiHidden/>
    <w:rsid w:val="001F6186"/>
    <w:rPr>
      <w:rFonts w:eastAsia="Times New Roman" w:cs="Times New Roman"/>
      <w:sz w:val="20"/>
      <w:szCs w:val="20"/>
      <w:lang w:val="x-none" w:eastAsia="x-none"/>
    </w:rPr>
  </w:style>
  <w:style w:type="character" w:customStyle="1" w:styleId="SubttuloCar">
    <w:name w:val="Subtítulo Car"/>
    <w:basedOn w:val="Fuentedeprrafopredeter"/>
    <w:link w:val="Subttulo"/>
    <w:uiPriority w:val="11"/>
    <w:rsid w:val="001F6186"/>
    <w:rPr>
      <w:rFonts w:ascii="Georgia" w:eastAsia="Georgia" w:hAnsi="Georgia" w:cs="Georgia"/>
      <w:i/>
      <w:color w:val="666666"/>
      <w:sz w:val="48"/>
      <w:szCs w:val="48"/>
    </w:rPr>
  </w:style>
  <w:style w:type="paragraph" w:styleId="Sangra2detindependiente">
    <w:name w:val="Body Text Indent 2"/>
    <w:basedOn w:val="Normal"/>
    <w:link w:val="Sangra2detindependienteCar"/>
    <w:uiPriority w:val="99"/>
    <w:semiHidden/>
    <w:unhideWhenUsed/>
    <w:rsid w:val="001F6186"/>
    <w:pPr>
      <w:spacing w:after="120" w:line="480" w:lineRule="auto"/>
      <w:ind w:left="283"/>
    </w:pPr>
    <w:rPr>
      <w:rFonts w:eastAsia="Times New Roman" w:cs="Times New Roman"/>
      <w:sz w:val="20"/>
      <w:szCs w:val="20"/>
      <w:lang w:val="x-none" w:eastAsia="x-none"/>
    </w:rPr>
  </w:style>
  <w:style w:type="character" w:customStyle="1" w:styleId="Sangra2detindependienteCar">
    <w:name w:val="Sangría 2 de t. independiente Car"/>
    <w:basedOn w:val="Fuentedeprrafopredeter"/>
    <w:link w:val="Sangra2detindependiente"/>
    <w:uiPriority w:val="99"/>
    <w:semiHidden/>
    <w:rsid w:val="001F6186"/>
    <w:rPr>
      <w:rFonts w:eastAsia="Times New Roman" w:cs="Times New Roman"/>
      <w:sz w:val="20"/>
      <w:szCs w:val="20"/>
      <w:lang w:val="x-none" w:eastAsia="x-none"/>
    </w:rPr>
  </w:style>
  <w:style w:type="paragraph" w:styleId="Mapadeldocumento">
    <w:name w:val="Document Map"/>
    <w:basedOn w:val="Normal"/>
    <w:link w:val="MapadeldocumentoCar"/>
    <w:uiPriority w:val="99"/>
    <w:semiHidden/>
    <w:unhideWhenUsed/>
    <w:rsid w:val="001F6186"/>
    <w:pPr>
      <w:shd w:val="clear" w:color="auto" w:fill="000080"/>
      <w:spacing w:line="288" w:lineRule="auto"/>
    </w:pPr>
    <w:rPr>
      <w:rFonts w:ascii="Tahoma" w:eastAsia="Times New Roman" w:hAnsi="Tahoma" w:cs="Tahoma"/>
      <w:sz w:val="20"/>
      <w:szCs w:val="20"/>
    </w:rPr>
  </w:style>
  <w:style w:type="character" w:customStyle="1" w:styleId="MapadeldocumentoCar">
    <w:name w:val="Mapa del documento Car"/>
    <w:basedOn w:val="Fuentedeprrafopredeter"/>
    <w:link w:val="Mapadeldocumento"/>
    <w:uiPriority w:val="99"/>
    <w:semiHidden/>
    <w:rsid w:val="001F6186"/>
    <w:rPr>
      <w:rFonts w:ascii="Tahoma" w:eastAsia="Times New Roman" w:hAnsi="Tahoma" w:cs="Tahoma"/>
      <w:sz w:val="20"/>
      <w:szCs w:val="20"/>
      <w:shd w:val="clear" w:color="auto" w:fill="000080"/>
    </w:rPr>
  </w:style>
  <w:style w:type="paragraph" w:styleId="Textosinformato">
    <w:name w:val="Plain Text"/>
    <w:basedOn w:val="Normal"/>
    <w:link w:val="TextosinformatoCar"/>
    <w:uiPriority w:val="99"/>
    <w:semiHidden/>
    <w:unhideWhenUsed/>
    <w:rsid w:val="001F6186"/>
    <w:pPr>
      <w:spacing w:after="0" w:line="240" w:lineRule="auto"/>
    </w:pPr>
    <w:rPr>
      <w:rFonts w:cs="Times New Roman"/>
      <w:sz w:val="20"/>
      <w:szCs w:val="21"/>
      <w:lang w:val="x-none" w:eastAsia="en-US"/>
    </w:rPr>
  </w:style>
  <w:style w:type="character" w:customStyle="1" w:styleId="TextosinformatoCar">
    <w:name w:val="Texto sin formato Car"/>
    <w:basedOn w:val="Fuentedeprrafopredeter"/>
    <w:link w:val="Textosinformato"/>
    <w:uiPriority w:val="99"/>
    <w:semiHidden/>
    <w:rsid w:val="001F6186"/>
    <w:rPr>
      <w:rFonts w:cs="Times New Roman"/>
      <w:sz w:val="20"/>
      <w:szCs w:val="21"/>
      <w:lang w:val="x-none" w:eastAsia="en-US"/>
    </w:rPr>
  </w:style>
  <w:style w:type="paragraph" w:styleId="Asuntodelcomentario">
    <w:name w:val="annotation subject"/>
    <w:basedOn w:val="Textocomentario"/>
    <w:next w:val="Textocomentario"/>
    <w:link w:val="AsuntodelcomentarioCar"/>
    <w:uiPriority w:val="99"/>
    <w:semiHidden/>
    <w:unhideWhenUsed/>
    <w:rsid w:val="001F6186"/>
    <w:rPr>
      <w:b/>
      <w:bCs/>
    </w:rPr>
  </w:style>
  <w:style w:type="character" w:customStyle="1" w:styleId="AsuntodelcomentarioCar">
    <w:name w:val="Asunto del comentario Car"/>
    <w:basedOn w:val="TextocomentarioCar"/>
    <w:link w:val="Asuntodelcomentario"/>
    <w:uiPriority w:val="99"/>
    <w:semiHidden/>
    <w:rsid w:val="001F6186"/>
    <w:rPr>
      <w:rFonts w:cs="Times New Roman"/>
      <w:b/>
      <w:bCs/>
      <w:sz w:val="20"/>
      <w:szCs w:val="20"/>
      <w:lang w:eastAsia="en-US"/>
    </w:rPr>
  </w:style>
  <w:style w:type="paragraph" w:styleId="Textodeglobo">
    <w:name w:val="Balloon Text"/>
    <w:basedOn w:val="Normal"/>
    <w:link w:val="TextodegloboCar"/>
    <w:uiPriority w:val="99"/>
    <w:semiHidden/>
    <w:unhideWhenUsed/>
    <w:rsid w:val="001F6186"/>
    <w:pPr>
      <w:spacing w:after="0" w:line="240" w:lineRule="auto"/>
    </w:pPr>
    <w:rPr>
      <w:rFonts w:ascii="Tahoma" w:hAnsi="Tahoma" w:cs="Tahoma"/>
      <w:sz w:val="16"/>
      <w:szCs w:val="16"/>
      <w:lang w:eastAsia="en-US"/>
    </w:rPr>
  </w:style>
  <w:style w:type="character" w:customStyle="1" w:styleId="TextodegloboCar">
    <w:name w:val="Texto de globo Car"/>
    <w:basedOn w:val="Fuentedeprrafopredeter"/>
    <w:link w:val="Textodeglobo"/>
    <w:uiPriority w:val="99"/>
    <w:semiHidden/>
    <w:rsid w:val="001F6186"/>
    <w:rPr>
      <w:rFonts w:ascii="Tahoma" w:hAnsi="Tahoma" w:cs="Tahoma"/>
      <w:sz w:val="16"/>
      <w:szCs w:val="16"/>
      <w:lang w:eastAsia="en-US"/>
    </w:rPr>
  </w:style>
  <w:style w:type="character" w:customStyle="1" w:styleId="SinespaciadoCar">
    <w:name w:val="Sin espaciado Car"/>
    <w:link w:val="Sinespaciado"/>
    <w:uiPriority w:val="1"/>
    <w:locked/>
    <w:rsid w:val="001F6186"/>
    <w:rPr>
      <w:rFonts w:ascii="Times New Roman" w:eastAsia="Times New Roman" w:hAnsi="Times New Roman" w:cs="Times New Roman"/>
      <w:sz w:val="21"/>
      <w:szCs w:val="21"/>
    </w:rPr>
  </w:style>
  <w:style w:type="paragraph" w:styleId="Sinespaciado">
    <w:name w:val="No Spacing"/>
    <w:link w:val="SinespaciadoCar"/>
    <w:uiPriority w:val="1"/>
    <w:qFormat/>
    <w:rsid w:val="001F6186"/>
    <w:pPr>
      <w:spacing w:after="0" w:line="240" w:lineRule="auto"/>
    </w:pPr>
    <w:rPr>
      <w:rFonts w:ascii="Times New Roman" w:eastAsia="Times New Roman" w:hAnsi="Times New Roman" w:cs="Times New Roman"/>
      <w:sz w:val="21"/>
      <w:szCs w:val="21"/>
    </w:rPr>
  </w:style>
  <w:style w:type="paragraph" w:styleId="Revisin">
    <w:name w:val="Revision"/>
    <w:uiPriority w:val="99"/>
    <w:semiHidden/>
    <w:rsid w:val="001F6186"/>
    <w:pPr>
      <w:spacing w:after="0" w:line="240" w:lineRule="auto"/>
    </w:pPr>
    <w:rPr>
      <w:rFonts w:cs="Times New Roman"/>
      <w:lang w:eastAsia="en-US"/>
    </w:rPr>
  </w:style>
  <w:style w:type="character" w:customStyle="1" w:styleId="PrrafodelistaCar">
    <w:name w:val="Párrafo de lista Car"/>
    <w:basedOn w:val="Fuentedeprrafopredeter"/>
    <w:link w:val="Prrafodelista"/>
    <w:uiPriority w:val="34"/>
    <w:locked/>
    <w:rsid w:val="001F6186"/>
    <w:rPr>
      <w:lang w:eastAsia="en-US"/>
    </w:rPr>
  </w:style>
  <w:style w:type="paragraph" w:styleId="Prrafodelista">
    <w:name w:val="List Paragraph"/>
    <w:basedOn w:val="Normal"/>
    <w:link w:val="PrrafodelistaCar"/>
    <w:uiPriority w:val="34"/>
    <w:qFormat/>
    <w:rsid w:val="001F6186"/>
    <w:pPr>
      <w:ind w:left="708"/>
    </w:pPr>
    <w:rPr>
      <w:lang w:eastAsia="en-US"/>
    </w:rPr>
  </w:style>
  <w:style w:type="paragraph" w:styleId="Cita">
    <w:name w:val="Quote"/>
    <w:basedOn w:val="Normal"/>
    <w:next w:val="Normal"/>
    <w:link w:val="CitaCar"/>
    <w:uiPriority w:val="29"/>
    <w:qFormat/>
    <w:rsid w:val="001F6186"/>
    <w:pPr>
      <w:spacing w:before="160" w:line="288" w:lineRule="auto"/>
      <w:ind w:left="720" w:right="720"/>
      <w:jc w:val="center"/>
    </w:pPr>
    <w:rPr>
      <w:rFonts w:eastAsia="Times New Roman" w:cs="Times New Roman"/>
      <w:i/>
      <w:iCs/>
      <w:color w:val="262626"/>
      <w:sz w:val="20"/>
      <w:szCs w:val="20"/>
      <w:lang w:val="x-none" w:eastAsia="x-none"/>
    </w:rPr>
  </w:style>
  <w:style w:type="character" w:customStyle="1" w:styleId="CitaCar">
    <w:name w:val="Cita Car"/>
    <w:basedOn w:val="Fuentedeprrafopredeter"/>
    <w:link w:val="Cita"/>
    <w:uiPriority w:val="29"/>
    <w:rsid w:val="001F6186"/>
    <w:rPr>
      <w:rFonts w:eastAsia="Times New Roman" w:cs="Times New Roman"/>
      <w:i/>
      <w:iCs/>
      <w:color w:val="262626"/>
      <w:sz w:val="20"/>
      <w:szCs w:val="20"/>
      <w:lang w:val="x-none" w:eastAsia="x-none"/>
    </w:rPr>
  </w:style>
  <w:style w:type="paragraph" w:styleId="Citadestacada">
    <w:name w:val="Intense Quote"/>
    <w:basedOn w:val="Normal"/>
    <w:next w:val="Normal"/>
    <w:link w:val="CitadestacadaCar"/>
    <w:uiPriority w:val="30"/>
    <w:qFormat/>
    <w:rsid w:val="001F6186"/>
    <w:pPr>
      <w:spacing w:before="160" w:after="160" w:line="264" w:lineRule="auto"/>
      <w:ind w:left="720" w:right="720"/>
      <w:jc w:val="center"/>
    </w:pPr>
    <w:rPr>
      <w:rFonts w:ascii="Calibri Light" w:eastAsia="SimSun" w:hAnsi="Calibri Light" w:cs="Times New Roman"/>
      <w:i/>
      <w:iCs/>
      <w:color w:val="70AD47"/>
      <w:sz w:val="32"/>
      <w:szCs w:val="32"/>
      <w:lang w:val="x-none" w:eastAsia="x-none"/>
    </w:rPr>
  </w:style>
  <w:style w:type="character" w:customStyle="1" w:styleId="CitadestacadaCar">
    <w:name w:val="Cita destacada Car"/>
    <w:basedOn w:val="Fuentedeprrafopredeter"/>
    <w:link w:val="Citadestacada"/>
    <w:uiPriority w:val="30"/>
    <w:rsid w:val="001F6186"/>
    <w:rPr>
      <w:rFonts w:ascii="Calibri Light" w:eastAsia="SimSun" w:hAnsi="Calibri Light" w:cs="Times New Roman"/>
      <w:i/>
      <w:iCs/>
      <w:color w:val="70AD47"/>
      <w:sz w:val="32"/>
      <w:szCs w:val="32"/>
      <w:lang w:val="x-none" w:eastAsia="x-none"/>
    </w:rPr>
  </w:style>
  <w:style w:type="paragraph" w:styleId="TtulodeTDC">
    <w:name w:val="TOC Heading"/>
    <w:basedOn w:val="Ttulo1"/>
    <w:next w:val="Normal"/>
    <w:uiPriority w:val="39"/>
    <w:unhideWhenUsed/>
    <w:qFormat/>
    <w:rsid w:val="001F6186"/>
    <w:pPr>
      <w:spacing w:before="240" w:line="256" w:lineRule="auto"/>
      <w:outlineLvl w:val="9"/>
    </w:pPr>
    <w:rPr>
      <w:rFonts w:asciiTheme="majorHAnsi" w:eastAsiaTheme="majorEastAsia" w:hAnsiTheme="majorHAnsi" w:cstheme="majorBidi"/>
      <w:b w:val="0"/>
      <w:color w:val="365F91" w:themeColor="accent1" w:themeShade="BF"/>
      <w:sz w:val="32"/>
      <w:szCs w:val="32"/>
      <w:lang w:val="es-ES" w:eastAsia="es-ES"/>
    </w:rPr>
  </w:style>
  <w:style w:type="paragraph" w:customStyle="1" w:styleId="Listavistosa-nfasis11">
    <w:name w:val="Lista vistosa - Énfasis 11"/>
    <w:basedOn w:val="Normal"/>
    <w:uiPriority w:val="34"/>
    <w:qFormat/>
    <w:rsid w:val="001F6186"/>
    <w:pPr>
      <w:ind w:left="720"/>
      <w:contextualSpacing/>
    </w:pPr>
    <w:rPr>
      <w:rFonts w:cs="Times New Roman"/>
      <w:lang w:eastAsia="en-US"/>
    </w:rPr>
  </w:style>
  <w:style w:type="paragraph" w:customStyle="1" w:styleId="Default">
    <w:name w:val="Default"/>
    <w:rsid w:val="001F6186"/>
    <w:pPr>
      <w:autoSpaceDE w:val="0"/>
      <w:autoSpaceDN w:val="0"/>
      <w:adjustRightInd w:val="0"/>
      <w:spacing w:after="0" w:line="240" w:lineRule="auto"/>
    </w:pPr>
    <w:rPr>
      <w:rFonts w:ascii="Arial" w:hAnsi="Arial" w:cs="Arial"/>
      <w:color w:val="000000"/>
      <w:sz w:val="24"/>
      <w:szCs w:val="24"/>
      <w:lang w:eastAsia="en-US"/>
    </w:rPr>
  </w:style>
  <w:style w:type="paragraph" w:customStyle="1" w:styleId="SenderAddress">
    <w:name w:val="Sender Address"/>
    <w:basedOn w:val="Normal"/>
    <w:uiPriority w:val="99"/>
    <w:rsid w:val="001F6186"/>
    <w:pPr>
      <w:spacing w:after="0" w:line="240" w:lineRule="auto"/>
    </w:pPr>
    <w:rPr>
      <w:rFonts w:ascii="Times New Roman" w:eastAsia="Times New Roman" w:hAnsi="Times New Roman" w:cs="Times New Roman"/>
      <w:szCs w:val="24"/>
      <w:lang w:val="en-US" w:eastAsia="en-US"/>
    </w:rPr>
  </w:style>
  <w:style w:type="paragraph" w:customStyle="1" w:styleId="MARITZA4">
    <w:name w:val="MARITZA4"/>
    <w:basedOn w:val="Normal"/>
    <w:uiPriority w:val="99"/>
    <w:rsid w:val="001F6186"/>
    <w:pPr>
      <w:widowControl w:val="0"/>
      <w:tabs>
        <w:tab w:val="left" w:pos="-720"/>
        <w:tab w:val="left" w:pos="0"/>
      </w:tabs>
      <w:suppressAutoHyphens/>
      <w:snapToGrid w:val="0"/>
      <w:spacing w:after="0" w:line="240" w:lineRule="auto"/>
      <w:jc w:val="center"/>
    </w:pPr>
    <w:rPr>
      <w:rFonts w:ascii="Courier New" w:eastAsia="Times New Roman" w:hAnsi="Courier New" w:cs="Times New Roman"/>
      <w:b/>
      <w:spacing w:val="-2"/>
      <w:sz w:val="24"/>
      <w:szCs w:val="20"/>
      <w:lang w:val="en-US" w:eastAsia="es-ES"/>
    </w:rPr>
  </w:style>
  <w:style w:type="paragraph" w:customStyle="1" w:styleId="Car">
    <w:name w:val="Car"/>
    <w:basedOn w:val="Normal"/>
    <w:uiPriority w:val="99"/>
    <w:rsid w:val="001F6186"/>
    <w:pPr>
      <w:spacing w:after="160" w:line="240" w:lineRule="exact"/>
    </w:pPr>
    <w:rPr>
      <w:rFonts w:ascii="Verdana" w:eastAsia="Times New Roman" w:hAnsi="Verdana" w:cs="Times New Roman"/>
      <w:sz w:val="20"/>
      <w:szCs w:val="20"/>
    </w:rPr>
  </w:style>
  <w:style w:type="character" w:customStyle="1" w:styleId="NormalSencilloCar">
    <w:name w:val="Normal Sencillo Car"/>
    <w:link w:val="NormalSencillo"/>
    <w:uiPriority w:val="99"/>
    <w:locked/>
    <w:rsid w:val="001F6186"/>
    <w:rPr>
      <w:rFonts w:ascii="Arial" w:eastAsia="Times New Roman" w:hAnsi="Arial" w:cs="Arial"/>
      <w:lang w:val="es-ES_tradnl"/>
    </w:rPr>
  </w:style>
  <w:style w:type="paragraph" w:customStyle="1" w:styleId="NormalSencillo">
    <w:name w:val="Normal Sencillo"/>
    <w:basedOn w:val="Normal"/>
    <w:next w:val="Normal"/>
    <w:link w:val="NormalSencilloCar"/>
    <w:uiPriority w:val="99"/>
    <w:rsid w:val="001F6186"/>
    <w:pPr>
      <w:suppressAutoHyphens/>
      <w:spacing w:after="0" w:line="240" w:lineRule="auto"/>
      <w:jc w:val="both"/>
    </w:pPr>
    <w:rPr>
      <w:rFonts w:ascii="Arial" w:eastAsia="Times New Roman" w:hAnsi="Arial" w:cs="Arial"/>
      <w:lang w:val="es-ES_tradnl"/>
    </w:rPr>
  </w:style>
  <w:style w:type="paragraph" w:customStyle="1" w:styleId="Textodebloque1">
    <w:name w:val="Texto de bloque1"/>
    <w:basedOn w:val="Normal"/>
    <w:uiPriority w:val="99"/>
    <w:rsid w:val="001F618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spacing w:after="0" w:line="360" w:lineRule="auto"/>
      <w:ind w:left="-360" w:right="-694"/>
      <w:jc w:val="both"/>
    </w:pPr>
    <w:rPr>
      <w:rFonts w:ascii="Arial" w:eastAsia="Times New Roman" w:hAnsi="Arial" w:cs="Times New Roman"/>
      <w:sz w:val="24"/>
      <w:szCs w:val="20"/>
      <w:lang w:val="es-ES_tradnl" w:eastAsia="es-ES"/>
    </w:rPr>
  </w:style>
  <w:style w:type="paragraph" w:customStyle="1" w:styleId="csi4">
    <w:name w:val="csi 4"/>
    <w:basedOn w:val="Normal"/>
    <w:uiPriority w:val="99"/>
    <w:rsid w:val="001F6186"/>
    <w:pPr>
      <w:widowControl w:val="0"/>
      <w:tabs>
        <w:tab w:val="decimal" w:pos="0"/>
        <w:tab w:val="left" w:pos="240"/>
        <w:tab w:val="left" w:pos="600"/>
      </w:tabs>
      <w:autoSpaceDE w:val="0"/>
      <w:autoSpaceDN w:val="0"/>
      <w:adjustRightInd w:val="0"/>
      <w:spacing w:after="0" w:line="240" w:lineRule="auto"/>
      <w:ind w:left="240" w:hanging="840"/>
    </w:pPr>
    <w:rPr>
      <w:rFonts w:ascii="Times New Roman" w:eastAsia="SimSun" w:hAnsi="Times New Roman" w:cs="Times New Roman"/>
      <w:color w:val="000000"/>
      <w:sz w:val="21"/>
      <w:szCs w:val="21"/>
      <w:lang w:val="en-US" w:eastAsia="zh-CN"/>
    </w:rPr>
  </w:style>
  <w:style w:type="paragraph" w:customStyle="1" w:styleId="indented2">
    <w:name w:val="indented 2"/>
    <w:basedOn w:val="Normal"/>
    <w:uiPriority w:val="99"/>
    <w:rsid w:val="001F6186"/>
    <w:pPr>
      <w:widowControl w:val="0"/>
      <w:tabs>
        <w:tab w:val="left" w:pos="480"/>
        <w:tab w:val="left" w:pos="840"/>
      </w:tabs>
      <w:autoSpaceDE w:val="0"/>
      <w:autoSpaceDN w:val="0"/>
      <w:adjustRightInd w:val="0"/>
      <w:spacing w:after="0" w:line="240" w:lineRule="auto"/>
      <w:ind w:left="480"/>
    </w:pPr>
    <w:rPr>
      <w:rFonts w:ascii="Times New Roman" w:eastAsia="SimSun" w:hAnsi="Times New Roman" w:cs="Times New Roman"/>
      <w:color w:val="000000"/>
      <w:sz w:val="21"/>
      <w:szCs w:val="21"/>
      <w:lang w:val="en-US" w:eastAsia="zh-CN"/>
    </w:rPr>
  </w:style>
  <w:style w:type="paragraph" w:customStyle="1" w:styleId="csi3">
    <w:name w:val="csi 3"/>
    <w:basedOn w:val="Normal"/>
    <w:uiPriority w:val="99"/>
    <w:rsid w:val="001F6186"/>
    <w:pPr>
      <w:widowControl w:val="0"/>
      <w:tabs>
        <w:tab w:val="left" w:pos="120"/>
        <w:tab w:val="left" w:pos="480"/>
      </w:tabs>
      <w:autoSpaceDE w:val="0"/>
      <w:autoSpaceDN w:val="0"/>
      <w:adjustRightInd w:val="0"/>
      <w:spacing w:after="0" w:line="240" w:lineRule="auto"/>
      <w:ind w:left="120" w:hanging="360"/>
    </w:pPr>
    <w:rPr>
      <w:rFonts w:ascii="Times New Roman" w:eastAsia="SimSun" w:hAnsi="Times New Roman" w:cs="Times New Roman"/>
      <w:color w:val="000000"/>
      <w:sz w:val="21"/>
      <w:szCs w:val="21"/>
      <w:lang w:val="en-US" w:eastAsia="zh-CN"/>
    </w:rPr>
  </w:style>
  <w:style w:type="paragraph" w:customStyle="1" w:styleId="BodyTextIndent1">
    <w:name w:val="Body Text Indent 1"/>
    <w:basedOn w:val="Sangradetextonormal"/>
    <w:autoRedefine/>
    <w:uiPriority w:val="99"/>
    <w:rsid w:val="001F6186"/>
    <w:pPr>
      <w:spacing w:before="60" w:after="60" w:line="260" w:lineRule="atLeast"/>
      <w:ind w:left="0"/>
      <w:jc w:val="both"/>
    </w:pPr>
    <w:rPr>
      <w:rFonts w:ascii="Arial" w:hAnsi="Arial"/>
      <w:b/>
      <w:sz w:val="24"/>
      <w:szCs w:val="24"/>
      <w:lang w:val="es-ES" w:eastAsia="es-ES"/>
    </w:rPr>
  </w:style>
  <w:style w:type="character" w:customStyle="1" w:styleId="Estilo1Car">
    <w:name w:val="Estilo1 Car"/>
    <w:link w:val="Estilo1"/>
    <w:locked/>
    <w:rsid w:val="001F6186"/>
    <w:rPr>
      <w:rFonts w:ascii="Arial" w:eastAsia="Times New Roman" w:hAnsi="Arial" w:cs="Arial"/>
      <w:b/>
      <w:lang w:val="x-none" w:eastAsia="x-none"/>
    </w:rPr>
  </w:style>
  <w:style w:type="paragraph" w:customStyle="1" w:styleId="Estilo1">
    <w:name w:val="Estilo1"/>
    <w:basedOn w:val="Sinespaciado"/>
    <w:link w:val="Estilo1Car"/>
    <w:qFormat/>
    <w:rsid w:val="001F6186"/>
    <w:pPr>
      <w:numPr>
        <w:numId w:val="16"/>
      </w:numPr>
      <w:spacing w:before="100" w:beforeAutospacing="1" w:after="100" w:afterAutospacing="1"/>
      <w:jc w:val="both"/>
    </w:pPr>
    <w:rPr>
      <w:rFonts w:ascii="Arial" w:hAnsi="Arial" w:cs="Arial"/>
      <w:b/>
      <w:sz w:val="22"/>
      <w:szCs w:val="22"/>
      <w:lang w:val="x-none" w:eastAsia="x-none"/>
    </w:rPr>
  </w:style>
  <w:style w:type="paragraph" w:customStyle="1" w:styleId="TableParagraph">
    <w:name w:val="Table Paragraph"/>
    <w:basedOn w:val="Normal"/>
    <w:uiPriority w:val="1"/>
    <w:qFormat/>
    <w:rsid w:val="001F6186"/>
    <w:pPr>
      <w:widowControl w:val="0"/>
      <w:spacing w:after="0" w:line="240" w:lineRule="auto"/>
    </w:pPr>
    <w:rPr>
      <w:rFonts w:cs="Times New Roman"/>
      <w:lang w:eastAsia="en-US"/>
    </w:rPr>
  </w:style>
  <w:style w:type="character" w:styleId="Refdenotaalpie">
    <w:name w:val="footnote reference"/>
    <w:uiPriority w:val="99"/>
    <w:semiHidden/>
    <w:unhideWhenUsed/>
    <w:rsid w:val="001F6186"/>
    <w:rPr>
      <w:vertAlign w:val="superscript"/>
    </w:rPr>
  </w:style>
  <w:style w:type="character" w:styleId="Refdecomentario">
    <w:name w:val="annotation reference"/>
    <w:uiPriority w:val="99"/>
    <w:semiHidden/>
    <w:unhideWhenUsed/>
    <w:rsid w:val="001F6186"/>
    <w:rPr>
      <w:sz w:val="16"/>
      <w:szCs w:val="16"/>
    </w:rPr>
  </w:style>
  <w:style w:type="character" w:styleId="nfasissutil">
    <w:name w:val="Subtle Emphasis"/>
    <w:uiPriority w:val="19"/>
    <w:qFormat/>
    <w:rsid w:val="001F6186"/>
    <w:rPr>
      <w:i/>
      <w:iCs/>
    </w:rPr>
  </w:style>
  <w:style w:type="character" w:styleId="nfasisintenso">
    <w:name w:val="Intense Emphasis"/>
    <w:uiPriority w:val="21"/>
    <w:qFormat/>
    <w:rsid w:val="001F6186"/>
    <w:rPr>
      <w:b/>
      <w:bCs/>
      <w:i/>
      <w:iCs/>
    </w:rPr>
  </w:style>
  <w:style w:type="character" w:styleId="Referenciasutil">
    <w:name w:val="Subtle Reference"/>
    <w:uiPriority w:val="31"/>
    <w:qFormat/>
    <w:rsid w:val="001F6186"/>
    <w:rPr>
      <w:smallCaps/>
      <w:color w:val="595959"/>
    </w:rPr>
  </w:style>
  <w:style w:type="character" w:styleId="Referenciaintensa">
    <w:name w:val="Intense Reference"/>
    <w:uiPriority w:val="32"/>
    <w:qFormat/>
    <w:rsid w:val="001F6186"/>
    <w:rPr>
      <w:b/>
      <w:bCs/>
      <w:smallCaps/>
      <w:color w:val="70AD47"/>
    </w:rPr>
  </w:style>
  <w:style w:type="character" w:styleId="Ttulodellibro">
    <w:name w:val="Book Title"/>
    <w:uiPriority w:val="33"/>
    <w:qFormat/>
    <w:rsid w:val="001F6186"/>
    <w:rPr>
      <w:b/>
      <w:bCs/>
      <w:caps w:val="0"/>
      <w:smallCaps/>
      <w:spacing w:val="7"/>
      <w:sz w:val="21"/>
      <w:szCs w:val="21"/>
    </w:rPr>
  </w:style>
  <w:style w:type="character" w:customStyle="1" w:styleId="UnresolvedMention">
    <w:name w:val="Unresolved Mention"/>
    <w:basedOn w:val="Fuentedeprrafopredeter"/>
    <w:uiPriority w:val="99"/>
    <w:semiHidden/>
    <w:rsid w:val="001F6186"/>
    <w:rPr>
      <w:color w:val="605E5C"/>
      <w:shd w:val="clear" w:color="auto" w:fill="E1DFDD"/>
    </w:rPr>
  </w:style>
  <w:style w:type="character" w:customStyle="1" w:styleId="mediumtext">
    <w:name w:val="medium_text"/>
    <w:uiPriority w:val="99"/>
    <w:rsid w:val="001F6186"/>
    <w:rPr>
      <w:rFonts w:ascii="Times New Roman" w:hAnsi="Times New Roman" w:cs="Times New Roman" w:hint="default"/>
    </w:rPr>
  </w:style>
  <w:style w:type="character" w:customStyle="1" w:styleId="TtuloCar1">
    <w:name w:val="Título Car1"/>
    <w:basedOn w:val="Fuentedeprrafopredeter"/>
    <w:link w:val="Ttulo"/>
    <w:uiPriority w:val="10"/>
    <w:locked/>
    <w:rsid w:val="001F6186"/>
    <w:rPr>
      <w:b/>
      <w:sz w:val="72"/>
      <w:szCs w:val="72"/>
    </w:rPr>
  </w:style>
  <w:style w:type="character" w:customStyle="1" w:styleId="hps">
    <w:name w:val="hps"/>
    <w:rsid w:val="001F6186"/>
  </w:style>
  <w:style w:type="table" w:styleId="Tablaconcuadrcula">
    <w:name w:val="Table Grid"/>
    <w:basedOn w:val="Tablanormal"/>
    <w:uiPriority w:val="59"/>
    <w:rsid w:val="001F6186"/>
    <w:pPr>
      <w:spacing w:after="0" w:line="240" w:lineRule="auto"/>
    </w:pPr>
    <w:rPr>
      <w:rFonts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normal41">
    <w:name w:val="Tabla normal 41"/>
    <w:basedOn w:val="Tablanormal"/>
    <w:uiPriority w:val="44"/>
    <w:rsid w:val="001F6186"/>
    <w:pPr>
      <w:spacing w:after="0" w:line="240" w:lineRule="auto"/>
    </w:pPr>
    <w:rPr>
      <w:rFonts w:cs="Times New Roman"/>
      <w:sz w:val="20"/>
      <w:szCs w:val="20"/>
      <w:lang w:val="es-ES" w:eastAsia="es-ES"/>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adecuadrcula6concolores-nfasis51">
    <w:name w:val="Tabla de cuadrícula 6 con colores - Énfasis 51"/>
    <w:basedOn w:val="Tablanormal"/>
    <w:uiPriority w:val="51"/>
    <w:rsid w:val="001F6186"/>
    <w:pPr>
      <w:spacing w:after="0" w:line="240" w:lineRule="auto"/>
    </w:pPr>
    <w:rPr>
      <w:rFonts w:asciiTheme="minorHAnsi" w:eastAsiaTheme="minorHAnsi" w:hAnsiTheme="minorHAnsi" w:cstheme="minorBidi"/>
      <w:color w:val="31849B" w:themeColor="accent5" w:themeShade="BF"/>
      <w:lang w:val="en-US" w:eastAsia="en-US"/>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91473">
      <w:bodyDiv w:val="1"/>
      <w:marLeft w:val="0"/>
      <w:marRight w:val="0"/>
      <w:marTop w:val="0"/>
      <w:marBottom w:val="0"/>
      <w:divBdr>
        <w:top w:val="none" w:sz="0" w:space="0" w:color="auto"/>
        <w:left w:val="none" w:sz="0" w:space="0" w:color="auto"/>
        <w:bottom w:val="none" w:sz="0" w:space="0" w:color="auto"/>
        <w:right w:val="none" w:sz="0" w:space="0" w:color="auto"/>
      </w:divBdr>
      <w:divsChild>
        <w:div w:id="19106473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4577115">
              <w:marLeft w:val="0"/>
              <w:marRight w:val="0"/>
              <w:marTop w:val="0"/>
              <w:marBottom w:val="0"/>
              <w:divBdr>
                <w:top w:val="none" w:sz="0" w:space="0" w:color="auto"/>
                <w:left w:val="none" w:sz="0" w:space="0" w:color="auto"/>
                <w:bottom w:val="none" w:sz="0" w:space="0" w:color="auto"/>
                <w:right w:val="none" w:sz="0" w:space="0" w:color="auto"/>
              </w:divBdr>
              <w:divsChild>
                <w:div w:id="329253732">
                  <w:marLeft w:val="0"/>
                  <w:marRight w:val="0"/>
                  <w:marTop w:val="0"/>
                  <w:marBottom w:val="0"/>
                  <w:divBdr>
                    <w:top w:val="none" w:sz="0" w:space="0" w:color="auto"/>
                    <w:left w:val="none" w:sz="0" w:space="0" w:color="auto"/>
                    <w:bottom w:val="none" w:sz="0" w:space="0" w:color="auto"/>
                    <w:right w:val="none" w:sz="0" w:space="0" w:color="auto"/>
                  </w:divBdr>
                  <w:divsChild>
                    <w:div w:id="26025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70959">
      <w:bodyDiv w:val="1"/>
      <w:marLeft w:val="0"/>
      <w:marRight w:val="0"/>
      <w:marTop w:val="0"/>
      <w:marBottom w:val="0"/>
      <w:divBdr>
        <w:top w:val="none" w:sz="0" w:space="0" w:color="auto"/>
        <w:left w:val="none" w:sz="0" w:space="0" w:color="auto"/>
        <w:bottom w:val="none" w:sz="0" w:space="0" w:color="auto"/>
        <w:right w:val="none" w:sz="0" w:space="0" w:color="auto"/>
      </w:divBdr>
    </w:div>
    <w:div w:id="197788483">
      <w:bodyDiv w:val="1"/>
      <w:marLeft w:val="0"/>
      <w:marRight w:val="0"/>
      <w:marTop w:val="0"/>
      <w:marBottom w:val="0"/>
      <w:divBdr>
        <w:top w:val="none" w:sz="0" w:space="0" w:color="auto"/>
        <w:left w:val="none" w:sz="0" w:space="0" w:color="auto"/>
        <w:bottom w:val="none" w:sz="0" w:space="0" w:color="auto"/>
        <w:right w:val="none" w:sz="0" w:space="0" w:color="auto"/>
      </w:divBdr>
    </w:div>
    <w:div w:id="237642327">
      <w:bodyDiv w:val="1"/>
      <w:marLeft w:val="0"/>
      <w:marRight w:val="0"/>
      <w:marTop w:val="0"/>
      <w:marBottom w:val="0"/>
      <w:divBdr>
        <w:top w:val="none" w:sz="0" w:space="0" w:color="auto"/>
        <w:left w:val="none" w:sz="0" w:space="0" w:color="auto"/>
        <w:bottom w:val="none" w:sz="0" w:space="0" w:color="auto"/>
        <w:right w:val="none" w:sz="0" w:space="0" w:color="auto"/>
      </w:divBdr>
      <w:divsChild>
        <w:div w:id="12288039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758988">
              <w:marLeft w:val="0"/>
              <w:marRight w:val="0"/>
              <w:marTop w:val="0"/>
              <w:marBottom w:val="0"/>
              <w:divBdr>
                <w:top w:val="none" w:sz="0" w:space="0" w:color="auto"/>
                <w:left w:val="none" w:sz="0" w:space="0" w:color="auto"/>
                <w:bottom w:val="none" w:sz="0" w:space="0" w:color="auto"/>
                <w:right w:val="none" w:sz="0" w:space="0" w:color="auto"/>
              </w:divBdr>
              <w:divsChild>
                <w:div w:id="2143690230">
                  <w:marLeft w:val="0"/>
                  <w:marRight w:val="0"/>
                  <w:marTop w:val="0"/>
                  <w:marBottom w:val="0"/>
                  <w:divBdr>
                    <w:top w:val="none" w:sz="0" w:space="0" w:color="auto"/>
                    <w:left w:val="none" w:sz="0" w:space="0" w:color="auto"/>
                    <w:bottom w:val="none" w:sz="0" w:space="0" w:color="auto"/>
                    <w:right w:val="none" w:sz="0" w:space="0" w:color="auto"/>
                  </w:divBdr>
                  <w:divsChild>
                    <w:div w:id="143250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709950">
      <w:bodyDiv w:val="1"/>
      <w:marLeft w:val="0"/>
      <w:marRight w:val="0"/>
      <w:marTop w:val="0"/>
      <w:marBottom w:val="0"/>
      <w:divBdr>
        <w:top w:val="none" w:sz="0" w:space="0" w:color="auto"/>
        <w:left w:val="none" w:sz="0" w:space="0" w:color="auto"/>
        <w:bottom w:val="none" w:sz="0" w:space="0" w:color="auto"/>
        <w:right w:val="none" w:sz="0" w:space="0" w:color="auto"/>
      </w:divBdr>
      <w:divsChild>
        <w:div w:id="2057959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4690327">
              <w:marLeft w:val="0"/>
              <w:marRight w:val="0"/>
              <w:marTop w:val="0"/>
              <w:marBottom w:val="0"/>
              <w:divBdr>
                <w:top w:val="none" w:sz="0" w:space="0" w:color="auto"/>
                <w:left w:val="none" w:sz="0" w:space="0" w:color="auto"/>
                <w:bottom w:val="none" w:sz="0" w:space="0" w:color="auto"/>
                <w:right w:val="none" w:sz="0" w:space="0" w:color="auto"/>
              </w:divBdr>
              <w:divsChild>
                <w:div w:id="800030106">
                  <w:marLeft w:val="0"/>
                  <w:marRight w:val="0"/>
                  <w:marTop w:val="0"/>
                  <w:marBottom w:val="0"/>
                  <w:divBdr>
                    <w:top w:val="none" w:sz="0" w:space="0" w:color="auto"/>
                    <w:left w:val="none" w:sz="0" w:space="0" w:color="auto"/>
                    <w:bottom w:val="none" w:sz="0" w:space="0" w:color="auto"/>
                    <w:right w:val="none" w:sz="0" w:space="0" w:color="auto"/>
                  </w:divBdr>
                  <w:divsChild>
                    <w:div w:id="696153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252577">
      <w:bodyDiv w:val="1"/>
      <w:marLeft w:val="0"/>
      <w:marRight w:val="0"/>
      <w:marTop w:val="0"/>
      <w:marBottom w:val="0"/>
      <w:divBdr>
        <w:top w:val="none" w:sz="0" w:space="0" w:color="auto"/>
        <w:left w:val="none" w:sz="0" w:space="0" w:color="auto"/>
        <w:bottom w:val="none" w:sz="0" w:space="0" w:color="auto"/>
        <w:right w:val="none" w:sz="0" w:space="0" w:color="auto"/>
      </w:divBdr>
    </w:div>
    <w:div w:id="458576784">
      <w:bodyDiv w:val="1"/>
      <w:marLeft w:val="0"/>
      <w:marRight w:val="0"/>
      <w:marTop w:val="0"/>
      <w:marBottom w:val="0"/>
      <w:divBdr>
        <w:top w:val="none" w:sz="0" w:space="0" w:color="auto"/>
        <w:left w:val="none" w:sz="0" w:space="0" w:color="auto"/>
        <w:bottom w:val="none" w:sz="0" w:space="0" w:color="auto"/>
        <w:right w:val="none" w:sz="0" w:space="0" w:color="auto"/>
      </w:divBdr>
      <w:divsChild>
        <w:div w:id="11613118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1628565">
              <w:marLeft w:val="0"/>
              <w:marRight w:val="0"/>
              <w:marTop w:val="0"/>
              <w:marBottom w:val="0"/>
              <w:divBdr>
                <w:top w:val="none" w:sz="0" w:space="0" w:color="auto"/>
                <w:left w:val="none" w:sz="0" w:space="0" w:color="auto"/>
                <w:bottom w:val="none" w:sz="0" w:space="0" w:color="auto"/>
                <w:right w:val="none" w:sz="0" w:space="0" w:color="auto"/>
              </w:divBdr>
              <w:divsChild>
                <w:div w:id="1608124622">
                  <w:marLeft w:val="0"/>
                  <w:marRight w:val="0"/>
                  <w:marTop w:val="0"/>
                  <w:marBottom w:val="0"/>
                  <w:divBdr>
                    <w:top w:val="none" w:sz="0" w:space="0" w:color="auto"/>
                    <w:left w:val="none" w:sz="0" w:space="0" w:color="auto"/>
                    <w:bottom w:val="none" w:sz="0" w:space="0" w:color="auto"/>
                    <w:right w:val="none" w:sz="0" w:space="0" w:color="auto"/>
                  </w:divBdr>
                  <w:divsChild>
                    <w:div w:id="246577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2014592">
      <w:bodyDiv w:val="1"/>
      <w:marLeft w:val="0"/>
      <w:marRight w:val="0"/>
      <w:marTop w:val="0"/>
      <w:marBottom w:val="0"/>
      <w:divBdr>
        <w:top w:val="none" w:sz="0" w:space="0" w:color="auto"/>
        <w:left w:val="none" w:sz="0" w:space="0" w:color="auto"/>
        <w:bottom w:val="none" w:sz="0" w:space="0" w:color="auto"/>
        <w:right w:val="none" w:sz="0" w:space="0" w:color="auto"/>
      </w:divBdr>
      <w:divsChild>
        <w:div w:id="13967054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3575551">
              <w:marLeft w:val="0"/>
              <w:marRight w:val="0"/>
              <w:marTop w:val="0"/>
              <w:marBottom w:val="0"/>
              <w:divBdr>
                <w:top w:val="none" w:sz="0" w:space="0" w:color="auto"/>
                <w:left w:val="none" w:sz="0" w:space="0" w:color="auto"/>
                <w:bottom w:val="none" w:sz="0" w:space="0" w:color="auto"/>
                <w:right w:val="none" w:sz="0" w:space="0" w:color="auto"/>
              </w:divBdr>
              <w:divsChild>
                <w:div w:id="2045400837">
                  <w:marLeft w:val="0"/>
                  <w:marRight w:val="0"/>
                  <w:marTop w:val="0"/>
                  <w:marBottom w:val="0"/>
                  <w:divBdr>
                    <w:top w:val="none" w:sz="0" w:space="0" w:color="auto"/>
                    <w:left w:val="none" w:sz="0" w:space="0" w:color="auto"/>
                    <w:bottom w:val="none" w:sz="0" w:space="0" w:color="auto"/>
                    <w:right w:val="none" w:sz="0" w:space="0" w:color="auto"/>
                  </w:divBdr>
                  <w:divsChild>
                    <w:div w:id="202482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497800">
      <w:bodyDiv w:val="1"/>
      <w:marLeft w:val="0"/>
      <w:marRight w:val="0"/>
      <w:marTop w:val="0"/>
      <w:marBottom w:val="0"/>
      <w:divBdr>
        <w:top w:val="none" w:sz="0" w:space="0" w:color="auto"/>
        <w:left w:val="none" w:sz="0" w:space="0" w:color="auto"/>
        <w:bottom w:val="none" w:sz="0" w:space="0" w:color="auto"/>
        <w:right w:val="none" w:sz="0" w:space="0" w:color="auto"/>
      </w:divBdr>
      <w:divsChild>
        <w:div w:id="15644818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0329047">
              <w:marLeft w:val="0"/>
              <w:marRight w:val="0"/>
              <w:marTop w:val="0"/>
              <w:marBottom w:val="0"/>
              <w:divBdr>
                <w:top w:val="none" w:sz="0" w:space="0" w:color="auto"/>
                <w:left w:val="none" w:sz="0" w:space="0" w:color="auto"/>
                <w:bottom w:val="none" w:sz="0" w:space="0" w:color="auto"/>
                <w:right w:val="none" w:sz="0" w:space="0" w:color="auto"/>
              </w:divBdr>
              <w:divsChild>
                <w:div w:id="216362358">
                  <w:marLeft w:val="0"/>
                  <w:marRight w:val="0"/>
                  <w:marTop w:val="0"/>
                  <w:marBottom w:val="0"/>
                  <w:divBdr>
                    <w:top w:val="none" w:sz="0" w:space="0" w:color="auto"/>
                    <w:left w:val="none" w:sz="0" w:space="0" w:color="auto"/>
                    <w:bottom w:val="none" w:sz="0" w:space="0" w:color="auto"/>
                    <w:right w:val="none" w:sz="0" w:space="0" w:color="auto"/>
                  </w:divBdr>
                  <w:divsChild>
                    <w:div w:id="63021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436302">
      <w:bodyDiv w:val="1"/>
      <w:marLeft w:val="0"/>
      <w:marRight w:val="0"/>
      <w:marTop w:val="0"/>
      <w:marBottom w:val="0"/>
      <w:divBdr>
        <w:top w:val="none" w:sz="0" w:space="0" w:color="auto"/>
        <w:left w:val="none" w:sz="0" w:space="0" w:color="auto"/>
        <w:bottom w:val="none" w:sz="0" w:space="0" w:color="auto"/>
        <w:right w:val="none" w:sz="0" w:space="0" w:color="auto"/>
      </w:divBdr>
    </w:div>
    <w:div w:id="964965034">
      <w:bodyDiv w:val="1"/>
      <w:marLeft w:val="0"/>
      <w:marRight w:val="0"/>
      <w:marTop w:val="0"/>
      <w:marBottom w:val="0"/>
      <w:divBdr>
        <w:top w:val="none" w:sz="0" w:space="0" w:color="auto"/>
        <w:left w:val="none" w:sz="0" w:space="0" w:color="auto"/>
        <w:bottom w:val="none" w:sz="0" w:space="0" w:color="auto"/>
        <w:right w:val="none" w:sz="0" w:space="0" w:color="auto"/>
      </w:divBdr>
    </w:div>
    <w:div w:id="1425229468">
      <w:bodyDiv w:val="1"/>
      <w:marLeft w:val="0"/>
      <w:marRight w:val="0"/>
      <w:marTop w:val="0"/>
      <w:marBottom w:val="0"/>
      <w:divBdr>
        <w:top w:val="none" w:sz="0" w:space="0" w:color="auto"/>
        <w:left w:val="none" w:sz="0" w:space="0" w:color="auto"/>
        <w:bottom w:val="none" w:sz="0" w:space="0" w:color="auto"/>
        <w:right w:val="none" w:sz="0" w:space="0" w:color="auto"/>
      </w:divBdr>
    </w:div>
    <w:div w:id="1483741361">
      <w:bodyDiv w:val="1"/>
      <w:marLeft w:val="0"/>
      <w:marRight w:val="0"/>
      <w:marTop w:val="0"/>
      <w:marBottom w:val="0"/>
      <w:divBdr>
        <w:top w:val="none" w:sz="0" w:space="0" w:color="auto"/>
        <w:left w:val="none" w:sz="0" w:space="0" w:color="auto"/>
        <w:bottom w:val="none" w:sz="0" w:space="0" w:color="auto"/>
        <w:right w:val="none" w:sz="0" w:space="0" w:color="auto"/>
      </w:divBdr>
    </w:div>
    <w:div w:id="1502159299">
      <w:bodyDiv w:val="1"/>
      <w:marLeft w:val="0"/>
      <w:marRight w:val="0"/>
      <w:marTop w:val="0"/>
      <w:marBottom w:val="0"/>
      <w:divBdr>
        <w:top w:val="none" w:sz="0" w:space="0" w:color="auto"/>
        <w:left w:val="none" w:sz="0" w:space="0" w:color="auto"/>
        <w:bottom w:val="none" w:sz="0" w:space="0" w:color="auto"/>
        <w:right w:val="none" w:sz="0" w:space="0" w:color="auto"/>
      </w:divBdr>
      <w:divsChild>
        <w:div w:id="1017928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8432711">
              <w:marLeft w:val="0"/>
              <w:marRight w:val="0"/>
              <w:marTop w:val="0"/>
              <w:marBottom w:val="0"/>
              <w:divBdr>
                <w:top w:val="none" w:sz="0" w:space="0" w:color="auto"/>
                <w:left w:val="none" w:sz="0" w:space="0" w:color="auto"/>
                <w:bottom w:val="none" w:sz="0" w:space="0" w:color="auto"/>
                <w:right w:val="none" w:sz="0" w:space="0" w:color="auto"/>
              </w:divBdr>
              <w:divsChild>
                <w:div w:id="1588684701">
                  <w:marLeft w:val="0"/>
                  <w:marRight w:val="0"/>
                  <w:marTop w:val="0"/>
                  <w:marBottom w:val="0"/>
                  <w:divBdr>
                    <w:top w:val="none" w:sz="0" w:space="0" w:color="auto"/>
                    <w:left w:val="none" w:sz="0" w:space="0" w:color="auto"/>
                    <w:bottom w:val="none" w:sz="0" w:space="0" w:color="auto"/>
                    <w:right w:val="none" w:sz="0" w:space="0" w:color="auto"/>
                  </w:divBdr>
                  <w:divsChild>
                    <w:div w:id="156683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723782">
      <w:bodyDiv w:val="1"/>
      <w:marLeft w:val="0"/>
      <w:marRight w:val="0"/>
      <w:marTop w:val="0"/>
      <w:marBottom w:val="0"/>
      <w:divBdr>
        <w:top w:val="none" w:sz="0" w:space="0" w:color="auto"/>
        <w:left w:val="none" w:sz="0" w:space="0" w:color="auto"/>
        <w:bottom w:val="none" w:sz="0" w:space="0" w:color="auto"/>
        <w:right w:val="none" w:sz="0" w:space="0" w:color="auto"/>
      </w:divBdr>
    </w:div>
    <w:div w:id="1721395051">
      <w:bodyDiv w:val="1"/>
      <w:marLeft w:val="0"/>
      <w:marRight w:val="0"/>
      <w:marTop w:val="0"/>
      <w:marBottom w:val="0"/>
      <w:divBdr>
        <w:top w:val="none" w:sz="0" w:space="0" w:color="auto"/>
        <w:left w:val="none" w:sz="0" w:space="0" w:color="auto"/>
        <w:bottom w:val="none" w:sz="0" w:space="0" w:color="auto"/>
        <w:right w:val="none" w:sz="0" w:space="0" w:color="auto"/>
      </w:divBdr>
    </w:div>
    <w:div w:id="1923294354">
      <w:bodyDiv w:val="1"/>
      <w:marLeft w:val="0"/>
      <w:marRight w:val="0"/>
      <w:marTop w:val="0"/>
      <w:marBottom w:val="0"/>
      <w:divBdr>
        <w:top w:val="none" w:sz="0" w:space="0" w:color="auto"/>
        <w:left w:val="none" w:sz="0" w:space="0" w:color="auto"/>
        <w:bottom w:val="none" w:sz="0" w:space="0" w:color="auto"/>
        <w:right w:val="none" w:sz="0" w:space="0" w:color="auto"/>
      </w:divBdr>
      <w:divsChild>
        <w:div w:id="47896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7449667">
              <w:marLeft w:val="0"/>
              <w:marRight w:val="0"/>
              <w:marTop w:val="0"/>
              <w:marBottom w:val="0"/>
              <w:divBdr>
                <w:top w:val="none" w:sz="0" w:space="0" w:color="auto"/>
                <w:left w:val="none" w:sz="0" w:space="0" w:color="auto"/>
                <w:bottom w:val="none" w:sz="0" w:space="0" w:color="auto"/>
                <w:right w:val="none" w:sz="0" w:space="0" w:color="auto"/>
              </w:divBdr>
              <w:divsChild>
                <w:div w:id="168909822">
                  <w:marLeft w:val="0"/>
                  <w:marRight w:val="0"/>
                  <w:marTop w:val="0"/>
                  <w:marBottom w:val="0"/>
                  <w:divBdr>
                    <w:top w:val="none" w:sz="0" w:space="0" w:color="auto"/>
                    <w:left w:val="none" w:sz="0" w:space="0" w:color="auto"/>
                    <w:bottom w:val="none" w:sz="0" w:space="0" w:color="auto"/>
                    <w:right w:val="none" w:sz="0" w:space="0" w:color="auto"/>
                  </w:divBdr>
                  <w:divsChild>
                    <w:div w:id="57259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450551">
      <w:bodyDiv w:val="1"/>
      <w:marLeft w:val="0"/>
      <w:marRight w:val="0"/>
      <w:marTop w:val="0"/>
      <w:marBottom w:val="0"/>
      <w:divBdr>
        <w:top w:val="none" w:sz="0" w:space="0" w:color="auto"/>
        <w:left w:val="none" w:sz="0" w:space="0" w:color="auto"/>
        <w:bottom w:val="none" w:sz="0" w:space="0" w:color="auto"/>
        <w:right w:val="none" w:sz="0" w:space="0" w:color="auto"/>
      </w:divBdr>
    </w:div>
    <w:div w:id="2138135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C72EF-2669-4DD6-B893-24BA60E4B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3977</Words>
  <Characters>21875</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harley la  Ulloa</dc:creator>
  <cp:lastModifiedBy>Nelson Ulloa Beltran</cp:lastModifiedBy>
  <cp:revision>2</cp:revision>
  <cp:lastPrinted>2019-06-04T22:19:00Z</cp:lastPrinted>
  <dcterms:created xsi:type="dcterms:W3CDTF">2019-06-25T20:15:00Z</dcterms:created>
  <dcterms:modified xsi:type="dcterms:W3CDTF">2019-06-25T20:15:00Z</dcterms:modified>
</cp:coreProperties>
</file>